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12" w:rsidRDefault="00026F12" w:rsidP="00026F12">
      <w:pPr>
        <w:spacing w:after="0" w:line="240" w:lineRule="auto"/>
        <w:rPr>
          <w:rFonts w:asciiTheme="majorHAnsi" w:eastAsia="Times New Roman" w:hAnsiTheme="majorHAnsi" w:cs="Arial"/>
          <w:b/>
          <w:bCs/>
          <w:color w:val="31849B" w:themeColor="accent5" w:themeShade="BF"/>
          <w:sz w:val="32"/>
          <w:szCs w:val="32"/>
          <w:u w:val="single"/>
        </w:rPr>
      </w:pPr>
      <w:r w:rsidRPr="00026F12">
        <w:rPr>
          <w:rFonts w:asciiTheme="majorHAnsi" w:eastAsia="Times New Roman" w:hAnsiTheme="majorHAnsi" w:cs="Arial"/>
          <w:b/>
          <w:bCs/>
          <w:noProof/>
          <w:color w:val="31849B" w:themeColor="accent5" w:themeShade="BF"/>
          <w:sz w:val="32"/>
          <w:szCs w:val="32"/>
        </w:rPr>
        <w:drawing>
          <wp:inline distT="0" distB="0" distL="0" distR="0">
            <wp:extent cx="2839314" cy="605642"/>
            <wp:effectExtent l="19050" t="0" r="0" b="0"/>
            <wp:docPr id="1" name="Picture 1" descr="D:\Data\Website stuff\logo 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Website stuff\logo 9-2-2.jpg"/>
                    <pic:cNvPicPr>
                      <a:picLocks noChangeAspect="1" noChangeArrowheads="1"/>
                    </pic:cNvPicPr>
                  </pic:nvPicPr>
                  <pic:blipFill>
                    <a:blip r:embed="rId8" cstate="print"/>
                    <a:srcRect/>
                    <a:stretch>
                      <a:fillRect/>
                    </a:stretch>
                  </pic:blipFill>
                  <pic:spPr bwMode="auto">
                    <a:xfrm>
                      <a:off x="0" y="0"/>
                      <a:ext cx="2839905" cy="605768"/>
                    </a:xfrm>
                    <a:prstGeom prst="rect">
                      <a:avLst/>
                    </a:prstGeom>
                    <a:noFill/>
                    <a:ln w="9525">
                      <a:noFill/>
                      <a:miter lim="800000"/>
                      <a:headEnd/>
                      <a:tailEnd/>
                    </a:ln>
                  </pic:spPr>
                </pic:pic>
              </a:graphicData>
            </a:graphic>
          </wp:inline>
        </w:drawing>
      </w:r>
    </w:p>
    <w:p w:rsidR="00026F12" w:rsidRDefault="00026F12" w:rsidP="00026F12">
      <w:pPr>
        <w:spacing w:after="0" w:line="240" w:lineRule="auto"/>
        <w:rPr>
          <w:rFonts w:asciiTheme="majorHAnsi" w:eastAsia="Times New Roman" w:hAnsiTheme="majorHAnsi" w:cs="Arial"/>
          <w:b/>
          <w:bCs/>
          <w:color w:val="31849B" w:themeColor="accent5" w:themeShade="BF"/>
          <w:sz w:val="32"/>
          <w:szCs w:val="32"/>
          <w:u w:val="single"/>
        </w:rPr>
      </w:pPr>
    </w:p>
    <w:p w:rsidR="00941524" w:rsidRDefault="00941524" w:rsidP="00B331BE">
      <w:pPr>
        <w:spacing w:after="0" w:line="240" w:lineRule="auto"/>
        <w:jc w:val="center"/>
        <w:rPr>
          <w:rFonts w:asciiTheme="majorHAnsi" w:eastAsia="Times New Roman" w:hAnsiTheme="majorHAnsi" w:cs="Arial"/>
          <w:b/>
          <w:bCs/>
          <w:sz w:val="32"/>
          <w:szCs w:val="32"/>
          <w:u w:val="single"/>
        </w:rPr>
      </w:pPr>
    </w:p>
    <w:p w:rsidR="008A16A1" w:rsidRPr="00315B42" w:rsidRDefault="008A16A1" w:rsidP="00B331BE">
      <w:pPr>
        <w:spacing w:after="0" w:line="240" w:lineRule="auto"/>
        <w:jc w:val="center"/>
        <w:rPr>
          <w:rFonts w:asciiTheme="majorHAnsi" w:eastAsia="Times New Roman" w:hAnsiTheme="majorHAnsi" w:cs="Times New Roman"/>
          <w:sz w:val="32"/>
          <w:szCs w:val="32"/>
          <w:u w:val="single"/>
        </w:rPr>
      </w:pPr>
      <w:r w:rsidRPr="00315B42">
        <w:rPr>
          <w:rFonts w:asciiTheme="majorHAnsi" w:eastAsia="Times New Roman" w:hAnsiTheme="majorHAnsi" w:cs="Arial"/>
          <w:b/>
          <w:bCs/>
          <w:sz w:val="32"/>
          <w:szCs w:val="32"/>
          <w:u w:val="single"/>
        </w:rPr>
        <w:t>SAP BO</w:t>
      </w:r>
      <w:r w:rsidR="0070377C" w:rsidRPr="00315B42">
        <w:rPr>
          <w:rFonts w:asciiTheme="majorHAnsi" w:eastAsia="Times New Roman" w:hAnsiTheme="majorHAnsi" w:cs="Arial"/>
          <w:b/>
          <w:bCs/>
          <w:sz w:val="32"/>
          <w:szCs w:val="32"/>
          <w:u w:val="single"/>
        </w:rPr>
        <w:t xml:space="preserve"> XI 3.x</w:t>
      </w:r>
      <w:r w:rsidR="00C0352E" w:rsidRPr="00315B42">
        <w:rPr>
          <w:rFonts w:asciiTheme="majorHAnsi" w:eastAsia="Times New Roman" w:hAnsiTheme="majorHAnsi" w:cs="Arial"/>
          <w:b/>
          <w:bCs/>
          <w:sz w:val="32"/>
          <w:szCs w:val="32"/>
          <w:u w:val="single"/>
        </w:rPr>
        <w:t>/</w:t>
      </w:r>
      <w:r w:rsidR="003A1174" w:rsidRPr="00315B42">
        <w:rPr>
          <w:rFonts w:asciiTheme="majorHAnsi" w:eastAsia="Times New Roman" w:hAnsiTheme="majorHAnsi" w:cs="Arial"/>
          <w:b/>
          <w:bCs/>
          <w:sz w:val="32"/>
          <w:szCs w:val="32"/>
          <w:u w:val="single"/>
        </w:rPr>
        <w:t>4.0 (</w:t>
      </w:r>
      <w:r w:rsidRPr="00315B42">
        <w:rPr>
          <w:rFonts w:asciiTheme="majorHAnsi" w:eastAsia="Times New Roman" w:hAnsiTheme="majorHAnsi" w:cs="Arial"/>
          <w:b/>
          <w:bCs/>
          <w:sz w:val="32"/>
          <w:szCs w:val="32"/>
          <w:u w:val="single"/>
        </w:rPr>
        <w:t>BUSINESS OBJECTS)</w:t>
      </w:r>
    </w:p>
    <w:p w:rsidR="008011BC" w:rsidRDefault="008011BC">
      <w:pPr>
        <w:rPr>
          <w:rFonts w:ascii="Verdana" w:hAnsi="Verdana"/>
          <w:sz w:val="24"/>
          <w:szCs w:val="24"/>
        </w:rPr>
      </w:pPr>
    </w:p>
    <w:p w:rsidR="00C956D7" w:rsidRPr="005E613D" w:rsidRDefault="005E6F1F" w:rsidP="00C956D7">
      <w:pPr>
        <w:pStyle w:val="Heading1"/>
        <w:shd w:val="clear" w:color="auto" w:fill="FFFFFF"/>
        <w:spacing w:before="0"/>
        <w:jc w:val="both"/>
        <w:textAlignment w:val="baseline"/>
        <w:rPr>
          <w:rFonts w:ascii="Verdana" w:hAnsi="Verdana" w:cs="Arial"/>
          <w:b w:val="0"/>
          <w:bCs w:val="0"/>
          <w:color w:val="auto"/>
          <w:szCs w:val="24"/>
        </w:rPr>
      </w:pPr>
      <w:r w:rsidRPr="005E613D">
        <w:rPr>
          <w:rStyle w:val="Strong"/>
          <w:rFonts w:ascii="Verdana" w:hAnsi="Verdana" w:cs="Arial"/>
          <w:b/>
          <w:bCs/>
          <w:color w:val="auto"/>
          <w:szCs w:val="24"/>
          <w:bdr w:val="none" w:sz="0" w:space="0" w:color="auto" w:frame="1"/>
        </w:rPr>
        <w:t xml:space="preserve">Introduction </w:t>
      </w:r>
      <w:r w:rsidR="00DF36F1" w:rsidRPr="005E613D">
        <w:rPr>
          <w:rStyle w:val="Strong"/>
          <w:rFonts w:ascii="Verdana" w:hAnsi="Verdana" w:cs="Arial"/>
          <w:b/>
          <w:bCs/>
          <w:color w:val="auto"/>
          <w:szCs w:val="24"/>
          <w:bdr w:val="none" w:sz="0" w:space="0" w:color="auto" w:frame="1"/>
        </w:rPr>
        <w:t>of SAP B</w:t>
      </w:r>
      <w:r w:rsidRPr="005E613D">
        <w:rPr>
          <w:rStyle w:val="Strong"/>
          <w:rFonts w:ascii="Verdana" w:hAnsi="Verdana" w:cs="Arial"/>
          <w:b/>
          <w:bCs/>
          <w:color w:val="auto"/>
          <w:szCs w:val="24"/>
          <w:bdr w:val="none" w:sz="0" w:space="0" w:color="auto" w:frame="1"/>
        </w:rPr>
        <w:t xml:space="preserve">usiness </w:t>
      </w:r>
      <w:r w:rsidR="00272C74" w:rsidRPr="005E613D">
        <w:rPr>
          <w:rStyle w:val="Strong"/>
          <w:rFonts w:ascii="Verdana" w:hAnsi="Verdana" w:cs="Arial"/>
          <w:b/>
          <w:bCs/>
          <w:color w:val="auto"/>
          <w:szCs w:val="24"/>
          <w:bdr w:val="none" w:sz="0" w:space="0" w:color="auto" w:frame="1"/>
        </w:rPr>
        <w:t>Object</w:t>
      </w:r>
    </w:p>
    <w:p w:rsidR="00C956D7" w:rsidRPr="00C956D7" w:rsidRDefault="00C956D7" w:rsidP="00C956D7">
      <w:pPr>
        <w:pStyle w:val="NormalWeb"/>
        <w:shd w:val="clear" w:color="auto" w:fill="FFFFFF"/>
        <w:spacing w:before="0" w:beforeAutospacing="0" w:after="0" w:afterAutospacing="0"/>
        <w:jc w:val="both"/>
        <w:textAlignment w:val="baseline"/>
        <w:rPr>
          <w:rFonts w:ascii="Verdana" w:hAnsi="Verdana" w:cs="Arial"/>
        </w:rPr>
      </w:pPr>
      <w:r w:rsidRPr="00C956D7">
        <w:rPr>
          <w:rFonts w:ascii="Verdana" w:hAnsi="Verdana" w:cs="Arial"/>
        </w:rPr>
        <w:t>Where ever there is a need to address the alignment of IT and business strategies</w:t>
      </w:r>
      <w:r w:rsidRPr="00C956D7">
        <w:rPr>
          <w:rStyle w:val="apple-converted-space"/>
          <w:rFonts w:ascii="Verdana" w:hAnsi="Verdana" w:cs="Arial"/>
        </w:rPr>
        <w:t> </w:t>
      </w:r>
      <w:r>
        <w:rPr>
          <w:rStyle w:val="Strong"/>
          <w:rFonts w:ascii="Verdana" w:hAnsi="Verdana" w:cs="Arial"/>
          <w:b w:val="0"/>
          <w:bdr w:val="none" w:sz="0" w:space="0" w:color="auto" w:frame="1"/>
        </w:rPr>
        <w:t xml:space="preserve">SAP </w:t>
      </w:r>
      <w:r w:rsidRPr="00C956D7">
        <w:rPr>
          <w:rStyle w:val="Strong"/>
          <w:rFonts w:ascii="Verdana" w:hAnsi="Verdana" w:cs="Arial"/>
          <w:b w:val="0"/>
          <w:bdr w:val="none" w:sz="0" w:space="0" w:color="auto" w:frame="1"/>
        </w:rPr>
        <w:t>BO</w:t>
      </w:r>
      <w:r w:rsidRPr="00C956D7">
        <w:rPr>
          <w:rStyle w:val="apple-converted-space"/>
          <w:rFonts w:ascii="Verdana" w:hAnsi="Verdana" w:cs="Arial"/>
        </w:rPr>
        <w:t> </w:t>
      </w:r>
      <w:r w:rsidRPr="00C956D7">
        <w:rPr>
          <w:rFonts w:ascii="Verdana" w:hAnsi="Verdana" w:cs="Arial"/>
        </w:rPr>
        <w:t>is dominant. Most corporate for whom supply chain management is one of their tools for enhanced business intelligence, employ these professionals.</w:t>
      </w:r>
    </w:p>
    <w:p w:rsidR="00C956D7" w:rsidRPr="00C956D7" w:rsidRDefault="00C956D7" w:rsidP="00C956D7">
      <w:pPr>
        <w:pStyle w:val="NormalWeb"/>
        <w:shd w:val="clear" w:color="auto" w:fill="FFFFFF"/>
        <w:spacing w:before="0" w:beforeAutospacing="0" w:after="225" w:afterAutospacing="0"/>
        <w:jc w:val="both"/>
        <w:textAlignment w:val="baseline"/>
        <w:rPr>
          <w:rFonts w:ascii="Verdana" w:hAnsi="Verdana" w:cs="Arial"/>
        </w:rPr>
      </w:pPr>
      <w:r w:rsidRPr="00C956D7">
        <w:rPr>
          <w:rFonts w:ascii="Verdana" w:hAnsi="Verdana" w:cs="Arial"/>
        </w:rPr>
        <w:t>These professionals aid in connecting individuals, data and businesses, across business networks for better functioning. The key functions of the SAP BO professionals include performance management, planning, reporting, query and analysis, for enterprise information management.</w:t>
      </w:r>
    </w:p>
    <w:p w:rsidR="00C956D7" w:rsidRPr="00C956D7" w:rsidRDefault="00C956D7" w:rsidP="00C956D7">
      <w:pPr>
        <w:pStyle w:val="NormalWeb"/>
        <w:shd w:val="clear" w:color="auto" w:fill="FFFFFF"/>
        <w:spacing w:before="0" w:beforeAutospacing="0" w:after="225" w:afterAutospacing="0"/>
        <w:jc w:val="both"/>
        <w:textAlignment w:val="baseline"/>
        <w:rPr>
          <w:rFonts w:ascii="Verdana" w:hAnsi="Verdana" w:cs="Arial"/>
        </w:rPr>
      </w:pPr>
      <w:r w:rsidRPr="00C956D7">
        <w:rPr>
          <w:rFonts w:ascii="Verdana" w:hAnsi="Verdana" w:cs="Arial"/>
        </w:rPr>
        <w:t>This course gives an insight into the set of software applications that help companies improve activities across multiple operating systems.</w:t>
      </w:r>
    </w:p>
    <w:p w:rsidR="003303F4" w:rsidRPr="00897158" w:rsidRDefault="005E6F1F">
      <w:pPr>
        <w:rPr>
          <w:rFonts w:ascii="Verdana" w:hAnsi="Verdana"/>
          <w:sz w:val="24"/>
          <w:szCs w:val="24"/>
        </w:rPr>
      </w:pPr>
      <w:r w:rsidRPr="005E613D">
        <w:rPr>
          <w:rStyle w:val="txtblue"/>
          <w:rFonts w:ascii="Verdana" w:hAnsi="Verdana"/>
          <w:b/>
          <w:bCs/>
          <w:sz w:val="28"/>
          <w:szCs w:val="24"/>
        </w:rPr>
        <w:t xml:space="preserve">Audience </w:t>
      </w:r>
      <w:r w:rsidR="00897158" w:rsidRPr="005E613D">
        <w:rPr>
          <w:rFonts w:ascii="Verdana" w:hAnsi="Verdana"/>
          <w:sz w:val="28"/>
          <w:szCs w:val="24"/>
        </w:rPr>
        <w:br/>
      </w:r>
      <w:r w:rsidR="004C2BA0">
        <w:rPr>
          <w:rFonts w:ascii="Verdana" w:hAnsi="Verdana"/>
          <w:sz w:val="24"/>
          <w:szCs w:val="24"/>
        </w:rPr>
        <w:t xml:space="preserve">Business </w:t>
      </w:r>
      <w:r>
        <w:rPr>
          <w:rFonts w:ascii="Verdana" w:hAnsi="Verdana"/>
          <w:sz w:val="24"/>
          <w:szCs w:val="24"/>
        </w:rPr>
        <w:t>A</w:t>
      </w:r>
      <w:r w:rsidR="00897158" w:rsidRPr="00897158">
        <w:rPr>
          <w:rFonts w:ascii="Verdana" w:hAnsi="Verdana"/>
          <w:sz w:val="24"/>
          <w:szCs w:val="24"/>
        </w:rPr>
        <w:t>na</w:t>
      </w:r>
      <w:r w:rsidR="00360A75">
        <w:rPr>
          <w:rFonts w:ascii="Verdana" w:hAnsi="Verdana"/>
          <w:sz w:val="24"/>
          <w:szCs w:val="24"/>
        </w:rPr>
        <w:t>lysts and related professionals</w:t>
      </w:r>
      <w:r>
        <w:rPr>
          <w:rFonts w:ascii="Verdana" w:hAnsi="Verdana"/>
          <w:sz w:val="24"/>
          <w:szCs w:val="24"/>
        </w:rPr>
        <w:t xml:space="preserve"> </w:t>
      </w:r>
      <w:r w:rsidR="00897158" w:rsidRPr="00897158">
        <w:rPr>
          <w:rFonts w:ascii="Verdana" w:hAnsi="Verdana"/>
          <w:sz w:val="24"/>
          <w:szCs w:val="24"/>
        </w:rPr>
        <w:t>including system analysts, programmers and report developers who are unfamiliar with use of SAP Business</w:t>
      </w:r>
      <w:r w:rsidR="002C4A07">
        <w:rPr>
          <w:rFonts w:ascii="Verdana" w:hAnsi="Verdana"/>
          <w:sz w:val="24"/>
          <w:szCs w:val="24"/>
        </w:rPr>
        <w:t xml:space="preserve"> </w:t>
      </w:r>
      <w:r w:rsidR="00897158" w:rsidRPr="00897158">
        <w:rPr>
          <w:rFonts w:ascii="Verdana" w:hAnsi="Verdana"/>
          <w:sz w:val="24"/>
          <w:szCs w:val="24"/>
        </w:rPr>
        <w:t>Objects</w:t>
      </w:r>
      <w:r w:rsidR="00101DB1">
        <w:rPr>
          <w:rFonts w:ascii="Verdana" w:hAnsi="Verdana"/>
          <w:sz w:val="24"/>
          <w:szCs w:val="24"/>
        </w:rPr>
        <w:t>.</w:t>
      </w:r>
      <w:r w:rsidR="002C4A07">
        <w:rPr>
          <w:rFonts w:ascii="Verdana" w:hAnsi="Verdana"/>
          <w:sz w:val="24"/>
          <w:szCs w:val="24"/>
        </w:rPr>
        <w:t xml:space="preserve"> </w:t>
      </w:r>
      <w:r w:rsidR="00897158" w:rsidRPr="00897158">
        <w:rPr>
          <w:rFonts w:ascii="Verdana" w:hAnsi="Verdana"/>
          <w:sz w:val="24"/>
          <w:szCs w:val="24"/>
        </w:rPr>
        <w:t xml:space="preserve">This course is </w:t>
      </w:r>
      <w:r w:rsidR="00897158">
        <w:rPr>
          <w:rFonts w:ascii="Verdana" w:hAnsi="Verdana"/>
          <w:sz w:val="24"/>
          <w:szCs w:val="24"/>
        </w:rPr>
        <w:t xml:space="preserve">also designed </w:t>
      </w:r>
      <w:r w:rsidR="00AF0370">
        <w:rPr>
          <w:rFonts w:ascii="Verdana" w:hAnsi="Verdana"/>
          <w:sz w:val="24"/>
          <w:szCs w:val="24"/>
        </w:rPr>
        <w:t>for c</w:t>
      </w:r>
      <w:r w:rsidR="00897158" w:rsidRPr="00897158">
        <w:rPr>
          <w:rFonts w:ascii="Verdana" w:hAnsi="Verdana"/>
          <w:sz w:val="24"/>
          <w:szCs w:val="24"/>
        </w:rPr>
        <w:t xml:space="preserve">omputer </w:t>
      </w:r>
      <w:r w:rsidR="00101DB1" w:rsidRPr="00897158">
        <w:rPr>
          <w:rFonts w:ascii="Verdana" w:hAnsi="Verdana"/>
          <w:sz w:val="24"/>
          <w:szCs w:val="24"/>
        </w:rPr>
        <w:t>graduates</w:t>
      </w:r>
      <w:r w:rsidR="00AF0370">
        <w:rPr>
          <w:rFonts w:ascii="Verdana" w:hAnsi="Verdana"/>
          <w:sz w:val="24"/>
          <w:szCs w:val="24"/>
        </w:rPr>
        <w:t>, b</w:t>
      </w:r>
      <w:r w:rsidR="00B024FD">
        <w:rPr>
          <w:rFonts w:ascii="Verdana" w:hAnsi="Verdana"/>
          <w:sz w:val="24"/>
          <w:szCs w:val="24"/>
        </w:rPr>
        <w:t>usiness g</w:t>
      </w:r>
      <w:r w:rsidR="00897158" w:rsidRPr="00897158">
        <w:rPr>
          <w:rFonts w:ascii="Verdana" w:hAnsi="Verdana"/>
          <w:sz w:val="24"/>
          <w:szCs w:val="24"/>
        </w:rPr>
        <w:t>raduates</w:t>
      </w:r>
      <w:r w:rsidR="00C77742">
        <w:rPr>
          <w:rFonts w:ascii="Verdana" w:hAnsi="Verdana"/>
          <w:sz w:val="24"/>
          <w:szCs w:val="24"/>
        </w:rPr>
        <w:t>, Professional</w:t>
      </w:r>
      <w:r w:rsidR="00897158" w:rsidRPr="00897158">
        <w:rPr>
          <w:rFonts w:ascii="Verdana" w:hAnsi="Verdana"/>
          <w:sz w:val="24"/>
          <w:szCs w:val="24"/>
        </w:rPr>
        <w:t xml:space="preserve"> having experie</w:t>
      </w:r>
      <w:r w:rsidR="00FC4E5B">
        <w:rPr>
          <w:rFonts w:ascii="Verdana" w:hAnsi="Verdana"/>
          <w:sz w:val="24"/>
          <w:szCs w:val="24"/>
        </w:rPr>
        <w:t>nce of ERP Industries.</w:t>
      </w:r>
    </w:p>
    <w:p w:rsidR="00276B97" w:rsidRPr="00A44801" w:rsidRDefault="00272C74">
      <w:pPr>
        <w:rPr>
          <w:rFonts w:ascii="Verdana" w:hAnsi="Verdana" w:cs="Arial"/>
          <w:color w:val="333333"/>
          <w:sz w:val="24"/>
          <w:szCs w:val="24"/>
          <w:shd w:val="clear" w:color="auto" w:fill="FFFFFF"/>
        </w:rPr>
      </w:pPr>
      <w:r w:rsidRPr="005E613D">
        <w:rPr>
          <w:rStyle w:val="txtblue"/>
          <w:rFonts w:ascii="Verdana" w:hAnsi="Verdana"/>
          <w:b/>
          <w:bCs/>
          <w:sz w:val="28"/>
          <w:szCs w:val="24"/>
        </w:rPr>
        <w:t>Outcome</w:t>
      </w:r>
      <w:r w:rsidR="00BE60E0" w:rsidRPr="005E613D">
        <w:rPr>
          <w:rStyle w:val="apple-converted-space"/>
          <w:rFonts w:ascii="Verdana" w:hAnsi="Verdana"/>
          <w:b/>
          <w:sz w:val="28"/>
          <w:szCs w:val="24"/>
        </w:rPr>
        <w:t> </w:t>
      </w:r>
      <w:r w:rsidR="00BE60E0" w:rsidRPr="005E613D">
        <w:rPr>
          <w:rFonts w:ascii="Verdana" w:hAnsi="Verdana"/>
          <w:b/>
          <w:sz w:val="28"/>
          <w:szCs w:val="24"/>
        </w:rPr>
        <w:br/>
      </w:r>
      <w:r w:rsidR="00276B97" w:rsidRPr="00A44801">
        <w:rPr>
          <w:rFonts w:ascii="Verdana" w:hAnsi="Verdana" w:cs="Arial"/>
          <w:color w:val="333333"/>
          <w:sz w:val="24"/>
          <w:szCs w:val="24"/>
          <w:shd w:val="clear" w:color="auto" w:fill="FFFFFF"/>
        </w:rPr>
        <w:t>Student will learn how to design universes that meet the needs of the business and create quality and consistency of reporting across multiple areas.</w:t>
      </w:r>
      <w:r w:rsidR="000D4EDD">
        <w:rPr>
          <w:rFonts w:ascii="Verdana" w:hAnsi="Verdana" w:cs="Arial"/>
          <w:color w:val="333333"/>
          <w:sz w:val="24"/>
          <w:szCs w:val="24"/>
          <w:shd w:val="clear" w:color="auto" w:fill="FFFFFF"/>
        </w:rPr>
        <w:t xml:space="preserve"> </w:t>
      </w:r>
      <w:r w:rsidR="00276B97" w:rsidRPr="00A44801">
        <w:rPr>
          <w:rFonts w:ascii="Verdana" w:hAnsi="Verdana" w:cs="Arial"/>
          <w:color w:val="333333"/>
          <w:sz w:val="24"/>
          <w:szCs w:val="24"/>
          <w:shd w:val="clear" w:color="auto" w:fill="FFFFFF"/>
        </w:rPr>
        <w:t>SAP BO course designed around logical and physical data modeling, relational database design, and multi-dimensional modeling</w:t>
      </w:r>
      <w:r w:rsidR="000D4EDD">
        <w:rPr>
          <w:rFonts w:ascii="Verdana" w:hAnsi="Verdana" w:cs="Arial"/>
          <w:color w:val="333333"/>
          <w:sz w:val="24"/>
          <w:szCs w:val="24"/>
          <w:shd w:val="clear" w:color="auto" w:fill="FFFFFF"/>
        </w:rPr>
        <w:t>.</w:t>
      </w:r>
    </w:p>
    <w:p w:rsidR="00276B97" w:rsidRPr="00A44801" w:rsidRDefault="00B024FD">
      <w:pPr>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Student wi</w:t>
      </w:r>
      <w:r w:rsidR="00276B97" w:rsidRPr="00A44801">
        <w:rPr>
          <w:rFonts w:ascii="Verdana" w:hAnsi="Verdana" w:cs="Arial"/>
          <w:color w:val="333333"/>
          <w:sz w:val="24"/>
          <w:szCs w:val="24"/>
          <w:shd w:val="clear" w:color="auto" w:fill="FFFFFF"/>
        </w:rPr>
        <w:t>ll learn insight on codes, tests, debug, documents while implementing and maintaining software applications. It briefs about the ways to analyze requirements, and maintains tests and integrates application components.</w:t>
      </w:r>
    </w:p>
    <w:p w:rsidR="00A44801" w:rsidRPr="00A44801" w:rsidRDefault="00A44801">
      <w:pPr>
        <w:rPr>
          <w:rFonts w:ascii="Verdana" w:hAnsi="Verdana" w:cs="Arial"/>
          <w:color w:val="333333"/>
          <w:sz w:val="24"/>
          <w:szCs w:val="24"/>
          <w:shd w:val="clear" w:color="auto" w:fill="FFFFFF"/>
        </w:rPr>
      </w:pPr>
      <w:r w:rsidRPr="00A44801">
        <w:rPr>
          <w:rFonts w:ascii="Verdana" w:hAnsi="Verdana"/>
          <w:sz w:val="24"/>
          <w:szCs w:val="24"/>
        </w:rPr>
        <w:t>Students will learn to customize out-of-the-box reports by managing simple calculations and conditional filters and parameters to answer meaningful business questions.</w:t>
      </w:r>
    </w:p>
    <w:p w:rsidR="00276B97" w:rsidRPr="00A44801" w:rsidRDefault="00276B97">
      <w:pPr>
        <w:rPr>
          <w:rFonts w:ascii="Verdana" w:hAnsi="Verdana" w:cs="Arial"/>
          <w:color w:val="333333"/>
          <w:sz w:val="24"/>
          <w:szCs w:val="24"/>
          <w:shd w:val="clear" w:color="auto" w:fill="FFFFFF"/>
        </w:rPr>
      </w:pPr>
      <w:r w:rsidRPr="00A44801">
        <w:rPr>
          <w:rStyle w:val="Strong"/>
          <w:rFonts w:ascii="Verdana" w:hAnsi="Verdana" w:cs="Arial"/>
          <w:b w:val="0"/>
          <w:color w:val="333333"/>
          <w:sz w:val="24"/>
          <w:szCs w:val="24"/>
          <w:bdr w:val="none" w:sz="0" w:space="0" w:color="auto" w:frame="1"/>
          <w:shd w:val="clear" w:color="auto" w:fill="FFFFFF"/>
        </w:rPr>
        <w:t xml:space="preserve">Student will learn </w:t>
      </w:r>
      <w:r w:rsidRPr="00A44801">
        <w:rPr>
          <w:rFonts w:ascii="Verdana" w:hAnsi="Verdana" w:cs="Arial"/>
          <w:color w:val="333333"/>
          <w:sz w:val="24"/>
          <w:szCs w:val="24"/>
          <w:shd w:val="clear" w:color="auto" w:fill="FFFFFF"/>
        </w:rPr>
        <w:t>to present the data in reports as tables or as refined dynamic documents with drillable charts</w:t>
      </w:r>
    </w:p>
    <w:p w:rsidR="00276B97" w:rsidRDefault="00276B97">
      <w:pPr>
        <w:rPr>
          <w:rFonts w:ascii="Verdana" w:hAnsi="Verdana" w:cs="Arial"/>
          <w:color w:val="333333"/>
          <w:sz w:val="24"/>
          <w:szCs w:val="24"/>
          <w:shd w:val="clear" w:color="auto" w:fill="FFFFFF"/>
        </w:rPr>
      </w:pPr>
      <w:r w:rsidRPr="00A44801">
        <w:rPr>
          <w:rFonts w:ascii="Verdana" w:hAnsi="Verdana" w:cs="Arial"/>
          <w:color w:val="333333"/>
          <w:sz w:val="24"/>
          <w:szCs w:val="24"/>
          <w:shd w:val="clear" w:color="auto" w:fill="FFFFFF"/>
        </w:rPr>
        <w:t>Student will learn to use the saved document for alternative users or publish them to the company repository for probably even for broader circulation. There by connecting individuals, data and businesses, across business networks for better functioning</w:t>
      </w:r>
    </w:p>
    <w:p w:rsidR="00941524" w:rsidRDefault="00941524">
      <w:pPr>
        <w:rPr>
          <w:rFonts w:ascii="Verdana" w:hAnsi="Verdana" w:cs="Arial"/>
          <w:b/>
          <w:color w:val="333333"/>
          <w:sz w:val="24"/>
          <w:szCs w:val="24"/>
          <w:shd w:val="clear" w:color="auto" w:fill="FFFFFF"/>
        </w:rPr>
      </w:pPr>
    </w:p>
    <w:p w:rsidR="00941524" w:rsidRDefault="00941524">
      <w:pPr>
        <w:rPr>
          <w:rFonts w:ascii="Verdana" w:hAnsi="Verdana" w:cs="Arial"/>
          <w:b/>
          <w:color w:val="333333"/>
          <w:sz w:val="24"/>
          <w:szCs w:val="24"/>
          <w:shd w:val="clear" w:color="auto" w:fill="FFFFFF"/>
        </w:rPr>
      </w:pPr>
    </w:p>
    <w:p w:rsidR="009115F4" w:rsidRPr="00626A6F" w:rsidRDefault="00626A6F">
      <w:pPr>
        <w:rPr>
          <w:rFonts w:ascii="Verdana" w:hAnsi="Verdana"/>
          <w:b/>
          <w:sz w:val="24"/>
          <w:szCs w:val="24"/>
        </w:rPr>
      </w:pPr>
      <w:r w:rsidRPr="00626A6F">
        <w:rPr>
          <w:rFonts w:ascii="Verdana" w:hAnsi="Verdana" w:cs="Arial"/>
          <w:b/>
          <w:color w:val="333333"/>
          <w:sz w:val="24"/>
          <w:szCs w:val="24"/>
          <w:shd w:val="clear" w:color="auto" w:fill="FFFFFF"/>
        </w:rPr>
        <w:t xml:space="preserve">SAP BO Training </w:t>
      </w:r>
    </w:p>
    <w:tbl>
      <w:tblPr>
        <w:tblStyle w:val="TableGrid"/>
        <w:tblW w:w="0" w:type="auto"/>
        <w:tblLook w:val="04A0"/>
      </w:tblPr>
      <w:tblGrid>
        <w:gridCol w:w="5341"/>
        <w:gridCol w:w="5342"/>
      </w:tblGrid>
      <w:tr w:rsidR="009115F4" w:rsidTr="009115F4">
        <w:tc>
          <w:tcPr>
            <w:tcW w:w="5341" w:type="dxa"/>
          </w:tcPr>
          <w:p w:rsidR="009115F4" w:rsidRDefault="009115F4" w:rsidP="005B1667">
            <w:pPr>
              <w:rPr>
                <w:rFonts w:ascii="Verdana" w:eastAsia="Times New Roman" w:hAnsi="Verdana" w:cs="Times New Roman"/>
                <w:b/>
                <w:sz w:val="24"/>
                <w:szCs w:val="24"/>
              </w:rPr>
            </w:pPr>
            <w:r w:rsidRPr="009115F4">
              <w:rPr>
                <w:rFonts w:ascii="Verdana" w:eastAsia="Times New Roman" w:hAnsi="Verdana" w:cs="Times New Roman"/>
                <w:b/>
                <w:sz w:val="24"/>
                <w:szCs w:val="24"/>
              </w:rPr>
              <w:t xml:space="preserve">Duration </w:t>
            </w:r>
          </w:p>
          <w:p w:rsidR="009115F4" w:rsidRPr="009115F4" w:rsidRDefault="009115F4" w:rsidP="005B1667">
            <w:pPr>
              <w:rPr>
                <w:rFonts w:ascii="Verdana" w:eastAsia="Times New Roman" w:hAnsi="Verdana" w:cs="Times New Roman"/>
                <w:b/>
                <w:sz w:val="24"/>
                <w:szCs w:val="24"/>
              </w:rPr>
            </w:pPr>
          </w:p>
        </w:tc>
        <w:tc>
          <w:tcPr>
            <w:tcW w:w="5342" w:type="dxa"/>
          </w:tcPr>
          <w:p w:rsidR="009115F4" w:rsidRPr="009115F4" w:rsidRDefault="009115F4" w:rsidP="005B1667">
            <w:pPr>
              <w:rPr>
                <w:rFonts w:ascii="Verdana" w:eastAsia="Times New Roman" w:hAnsi="Verdana" w:cs="Times New Roman"/>
                <w:b/>
                <w:sz w:val="24"/>
                <w:szCs w:val="24"/>
              </w:rPr>
            </w:pPr>
            <w:r w:rsidRPr="009115F4">
              <w:rPr>
                <w:rFonts w:ascii="Verdana" w:eastAsia="Times New Roman" w:hAnsi="Verdana" w:cs="Times New Roman"/>
                <w:b/>
                <w:sz w:val="24"/>
                <w:szCs w:val="24"/>
              </w:rPr>
              <w:t xml:space="preserve">Pre- Requisite </w:t>
            </w:r>
          </w:p>
        </w:tc>
      </w:tr>
      <w:tr w:rsidR="009115F4" w:rsidTr="009115F4">
        <w:tc>
          <w:tcPr>
            <w:tcW w:w="5341" w:type="dxa"/>
          </w:tcPr>
          <w:p w:rsidR="009115F4" w:rsidRDefault="009115F4" w:rsidP="005B1667">
            <w:pPr>
              <w:rPr>
                <w:rFonts w:ascii="Arial" w:eastAsia="Times New Roman" w:hAnsi="Arial" w:cs="Arial"/>
                <w:color w:val="000000"/>
                <w:sz w:val="24"/>
                <w:szCs w:val="24"/>
              </w:rPr>
            </w:pPr>
            <w:r w:rsidRPr="009115F4">
              <w:rPr>
                <w:rFonts w:ascii="Arial" w:eastAsia="Times New Roman" w:hAnsi="Arial" w:cs="Arial"/>
                <w:color w:val="000000"/>
                <w:sz w:val="24"/>
                <w:szCs w:val="24"/>
              </w:rPr>
              <w:t>35 hours</w:t>
            </w:r>
          </w:p>
          <w:p w:rsidR="009115F4" w:rsidRPr="009115F4" w:rsidRDefault="009115F4" w:rsidP="005B1667">
            <w:pPr>
              <w:rPr>
                <w:rFonts w:ascii="Verdana" w:eastAsia="Times New Roman" w:hAnsi="Verdana" w:cs="Times New Roman"/>
                <w:sz w:val="24"/>
                <w:szCs w:val="24"/>
                <w:u w:val="single"/>
              </w:rPr>
            </w:pPr>
          </w:p>
        </w:tc>
        <w:tc>
          <w:tcPr>
            <w:tcW w:w="5342" w:type="dxa"/>
          </w:tcPr>
          <w:p w:rsidR="009115F4" w:rsidRPr="009115F4" w:rsidRDefault="009115F4" w:rsidP="005B1667">
            <w:pPr>
              <w:rPr>
                <w:rFonts w:ascii="Verdana" w:eastAsia="Times New Roman" w:hAnsi="Verdana" w:cs="Times New Roman"/>
                <w:sz w:val="24"/>
                <w:szCs w:val="24"/>
              </w:rPr>
            </w:pPr>
            <w:r w:rsidRPr="009115F4">
              <w:rPr>
                <w:rFonts w:ascii="Verdana" w:eastAsia="Times New Roman" w:hAnsi="Verdana" w:cs="Times New Roman"/>
                <w:sz w:val="24"/>
                <w:szCs w:val="24"/>
              </w:rPr>
              <w:t>SAP Overview and Analysis Knowledge</w:t>
            </w:r>
          </w:p>
        </w:tc>
      </w:tr>
    </w:tbl>
    <w:p w:rsidR="009115F4" w:rsidRDefault="009115F4" w:rsidP="005B1667">
      <w:pPr>
        <w:spacing w:line="240" w:lineRule="auto"/>
        <w:rPr>
          <w:rFonts w:ascii="Verdana" w:eastAsia="Times New Roman" w:hAnsi="Verdana" w:cs="Times New Roman"/>
          <w:b/>
          <w:sz w:val="24"/>
          <w:szCs w:val="24"/>
          <w:u w:val="single"/>
        </w:rPr>
      </w:pPr>
    </w:p>
    <w:p w:rsidR="005B1667" w:rsidRPr="00941524" w:rsidRDefault="00DB1056" w:rsidP="005B1667">
      <w:pPr>
        <w:spacing w:line="240" w:lineRule="auto"/>
        <w:rPr>
          <w:rFonts w:ascii="Verdana" w:eastAsia="Times New Roman" w:hAnsi="Verdana" w:cs="Times New Roman"/>
          <w:b/>
          <w:sz w:val="28"/>
          <w:szCs w:val="28"/>
          <w:u w:val="single"/>
        </w:rPr>
      </w:pPr>
      <w:r w:rsidRPr="00941524">
        <w:rPr>
          <w:rFonts w:ascii="Verdana" w:eastAsia="Times New Roman" w:hAnsi="Verdana" w:cs="Times New Roman"/>
          <w:b/>
          <w:sz w:val="28"/>
          <w:szCs w:val="28"/>
          <w:u w:val="single"/>
        </w:rPr>
        <w:t>C</w:t>
      </w:r>
      <w:r w:rsidR="005B1667" w:rsidRPr="00941524">
        <w:rPr>
          <w:rFonts w:ascii="Verdana" w:eastAsia="Times New Roman" w:hAnsi="Verdana" w:cs="Times New Roman"/>
          <w:b/>
          <w:sz w:val="28"/>
          <w:szCs w:val="28"/>
          <w:u w:val="single"/>
        </w:rPr>
        <w:t>ourse content</w:t>
      </w:r>
    </w:p>
    <w:p w:rsidR="00ED231E" w:rsidRDefault="00ED231E" w:rsidP="008969D2">
      <w:pPr>
        <w:shd w:val="clear" w:color="auto" w:fill="FFFFFF" w:themeFill="background1"/>
        <w:spacing w:after="0" w:line="240" w:lineRule="auto"/>
        <w:jc w:val="both"/>
        <w:rPr>
          <w:rFonts w:ascii="Verdana" w:eastAsia="Times New Roman" w:hAnsi="Verdana" w:cs="Tahoma"/>
          <w:bCs/>
          <w:sz w:val="24"/>
          <w:szCs w:val="24"/>
          <w:u w:val="single"/>
        </w:rPr>
      </w:pPr>
    </w:p>
    <w:p w:rsidR="00CB5DF6" w:rsidRPr="00E53F41" w:rsidRDefault="00E53F41" w:rsidP="008969D2">
      <w:pPr>
        <w:shd w:val="clear" w:color="auto" w:fill="FFFFFF" w:themeFill="background1"/>
        <w:spacing w:after="0" w:line="240" w:lineRule="auto"/>
        <w:jc w:val="both"/>
        <w:rPr>
          <w:rFonts w:ascii="Verdana" w:eastAsia="Times New Roman" w:hAnsi="Verdana" w:cs="Tahoma"/>
          <w:sz w:val="24"/>
          <w:szCs w:val="24"/>
          <w:u w:val="single"/>
        </w:rPr>
      </w:pPr>
      <w:r w:rsidRPr="00E53F41">
        <w:rPr>
          <w:rFonts w:ascii="Verdana" w:eastAsia="Times New Roman" w:hAnsi="Verdana" w:cs="Tahoma"/>
          <w:bCs/>
          <w:sz w:val="24"/>
          <w:szCs w:val="24"/>
          <w:u w:val="single"/>
        </w:rPr>
        <w:t>Data Warehousing/Dimensional Modeling Practical Concepts</w:t>
      </w:r>
    </w:p>
    <w:p w:rsidR="00CB5DF6" w:rsidRPr="00BE6AF6" w:rsidRDefault="00CB5DF6" w:rsidP="008969D2">
      <w:pPr>
        <w:numPr>
          <w:ilvl w:val="0"/>
          <w:numId w:val="15"/>
        </w:numPr>
        <w:shd w:val="clear" w:color="auto" w:fill="FFFFFF" w:themeFill="background1"/>
        <w:spacing w:before="100" w:beforeAutospacing="1" w:after="100" w:afterAutospacing="1" w:line="240" w:lineRule="auto"/>
        <w:rPr>
          <w:rFonts w:ascii="Verdana" w:eastAsia="Times New Roman" w:hAnsi="Verdana" w:cs="Tahoma"/>
          <w:sz w:val="24"/>
          <w:szCs w:val="24"/>
        </w:rPr>
      </w:pPr>
      <w:r w:rsidRPr="00BE6AF6">
        <w:rPr>
          <w:rFonts w:ascii="Verdana" w:eastAsia="Times New Roman" w:hAnsi="Verdana" w:cs="Tahoma"/>
          <w:sz w:val="24"/>
          <w:szCs w:val="24"/>
        </w:rPr>
        <w:t>OLTP vs. OLAP</w:t>
      </w:r>
    </w:p>
    <w:p w:rsidR="00CB5DF6" w:rsidRPr="00BE6AF6" w:rsidRDefault="00CB5DF6" w:rsidP="008969D2">
      <w:pPr>
        <w:numPr>
          <w:ilvl w:val="0"/>
          <w:numId w:val="15"/>
        </w:numPr>
        <w:shd w:val="clear" w:color="auto" w:fill="FFFFFF" w:themeFill="background1"/>
        <w:spacing w:before="100" w:beforeAutospacing="1" w:after="100" w:afterAutospacing="1" w:line="240" w:lineRule="auto"/>
        <w:rPr>
          <w:rFonts w:ascii="Verdana" w:eastAsia="Times New Roman" w:hAnsi="Verdana" w:cs="Tahoma"/>
          <w:sz w:val="24"/>
          <w:szCs w:val="24"/>
        </w:rPr>
      </w:pPr>
      <w:r w:rsidRPr="00BE6AF6">
        <w:rPr>
          <w:rFonts w:ascii="Verdana" w:eastAsia="Times New Roman" w:hAnsi="Verdana" w:cs="Tahoma"/>
          <w:sz w:val="24"/>
          <w:szCs w:val="24"/>
        </w:rPr>
        <w:t>Types of OLAP</w:t>
      </w:r>
    </w:p>
    <w:p w:rsidR="00CB5DF6" w:rsidRPr="00BE6AF6" w:rsidRDefault="00CB5DF6" w:rsidP="008969D2">
      <w:pPr>
        <w:numPr>
          <w:ilvl w:val="0"/>
          <w:numId w:val="15"/>
        </w:numPr>
        <w:shd w:val="clear" w:color="auto" w:fill="FFFFFF" w:themeFill="background1"/>
        <w:spacing w:before="100" w:beforeAutospacing="1" w:after="100" w:afterAutospacing="1" w:line="240" w:lineRule="auto"/>
        <w:rPr>
          <w:rFonts w:ascii="Verdana" w:eastAsia="Times New Roman" w:hAnsi="Verdana" w:cs="Tahoma"/>
          <w:sz w:val="24"/>
          <w:szCs w:val="24"/>
        </w:rPr>
      </w:pPr>
      <w:r w:rsidRPr="00BE6AF6">
        <w:rPr>
          <w:rFonts w:ascii="Verdana" w:eastAsia="Times New Roman" w:hAnsi="Verdana" w:cs="Tahoma"/>
          <w:sz w:val="24"/>
          <w:szCs w:val="24"/>
        </w:rPr>
        <w:t>Dimensional modeling</w:t>
      </w:r>
    </w:p>
    <w:p w:rsidR="00CB5DF6" w:rsidRPr="00BE6AF6" w:rsidRDefault="00CB5DF6" w:rsidP="008969D2">
      <w:pPr>
        <w:numPr>
          <w:ilvl w:val="0"/>
          <w:numId w:val="15"/>
        </w:numPr>
        <w:shd w:val="clear" w:color="auto" w:fill="FFFFFF" w:themeFill="background1"/>
        <w:spacing w:before="100" w:beforeAutospacing="1" w:after="100" w:afterAutospacing="1" w:line="240" w:lineRule="auto"/>
        <w:rPr>
          <w:rFonts w:ascii="Verdana" w:eastAsia="Times New Roman" w:hAnsi="Verdana" w:cs="Tahoma"/>
          <w:sz w:val="24"/>
          <w:szCs w:val="24"/>
        </w:rPr>
      </w:pPr>
      <w:r w:rsidRPr="00BE6AF6">
        <w:rPr>
          <w:rFonts w:ascii="Verdana" w:eastAsia="Times New Roman" w:hAnsi="Verdana" w:cs="Tahoma"/>
          <w:sz w:val="24"/>
          <w:szCs w:val="24"/>
        </w:rPr>
        <w:t>Data mart/Data warehouse Life cycle</w:t>
      </w:r>
    </w:p>
    <w:p w:rsidR="00CB5DF6" w:rsidRPr="00BE6AF6" w:rsidRDefault="00CB5DF6" w:rsidP="008969D2">
      <w:pPr>
        <w:numPr>
          <w:ilvl w:val="0"/>
          <w:numId w:val="15"/>
        </w:numPr>
        <w:shd w:val="clear" w:color="auto" w:fill="FFFFFF" w:themeFill="background1"/>
        <w:spacing w:before="100" w:beforeAutospacing="1" w:after="100" w:afterAutospacing="1" w:line="240" w:lineRule="auto"/>
        <w:rPr>
          <w:rFonts w:ascii="Verdana" w:eastAsia="Times New Roman" w:hAnsi="Verdana" w:cs="Tahoma"/>
          <w:sz w:val="24"/>
          <w:szCs w:val="24"/>
        </w:rPr>
      </w:pPr>
      <w:r w:rsidRPr="00BE6AF6">
        <w:rPr>
          <w:rFonts w:ascii="Verdana" w:eastAsia="Times New Roman" w:hAnsi="Verdana" w:cs="Tahoma"/>
          <w:sz w:val="24"/>
          <w:szCs w:val="24"/>
        </w:rPr>
        <w:t>Star/Snow/Extended Star schema design</w:t>
      </w:r>
    </w:p>
    <w:p w:rsidR="00CB5DF6" w:rsidRDefault="00E15EF3" w:rsidP="008969D2">
      <w:pPr>
        <w:shd w:val="clear" w:color="auto" w:fill="FFFFFF" w:themeFill="background1"/>
        <w:spacing w:after="0" w:line="240" w:lineRule="auto"/>
        <w:jc w:val="both"/>
        <w:rPr>
          <w:rFonts w:ascii="Verdana" w:eastAsia="Times New Roman" w:hAnsi="Verdana" w:cs="Tahoma"/>
          <w:bCs/>
          <w:sz w:val="24"/>
          <w:szCs w:val="24"/>
          <w:u w:val="single"/>
        </w:rPr>
      </w:pPr>
      <w:r>
        <w:rPr>
          <w:rFonts w:ascii="Verdana" w:eastAsia="Times New Roman" w:hAnsi="Verdana" w:cs="Tahoma"/>
          <w:bCs/>
          <w:sz w:val="24"/>
          <w:szCs w:val="24"/>
          <w:u w:val="single"/>
        </w:rPr>
        <w:t>RDBMS</w:t>
      </w:r>
      <w:r w:rsidR="00763482">
        <w:rPr>
          <w:rFonts w:ascii="Verdana" w:eastAsia="Times New Roman" w:hAnsi="Verdana" w:cs="Tahoma"/>
          <w:bCs/>
          <w:sz w:val="24"/>
          <w:szCs w:val="24"/>
          <w:u w:val="single"/>
        </w:rPr>
        <w:t xml:space="preserve"> </w:t>
      </w:r>
      <w:r w:rsidR="00E53F41" w:rsidRPr="00D90C1F">
        <w:rPr>
          <w:rFonts w:ascii="Verdana" w:eastAsia="Times New Roman" w:hAnsi="Verdana" w:cs="Tahoma"/>
          <w:bCs/>
          <w:sz w:val="24"/>
          <w:szCs w:val="24"/>
          <w:u w:val="single"/>
        </w:rPr>
        <w:t>&amp;</w:t>
      </w:r>
      <w:r w:rsidR="00763482">
        <w:rPr>
          <w:rFonts w:ascii="Verdana" w:eastAsia="Times New Roman" w:hAnsi="Verdana" w:cs="Tahoma"/>
          <w:bCs/>
          <w:sz w:val="24"/>
          <w:szCs w:val="24"/>
          <w:u w:val="single"/>
        </w:rPr>
        <w:t xml:space="preserve"> </w:t>
      </w:r>
      <w:r w:rsidR="00E53F41" w:rsidRPr="00D90C1F">
        <w:rPr>
          <w:rFonts w:ascii="Verdana" w:eastAsia="Times New Roman" w:hAnsi="Verdana" w:cs="Tahoma"/>
          <w:bCs/>
          <w:sz w:val="24"/>
          <w:szCs w:val="24"/>
          <w:u w:val="single"/>
        </w:rPr>
        <w:t>S</w:t>
      </w:r>
      <w:r w:rsidR="00AE2E84">
        <w:rPr>
          <w:rFonts w:ascii="Verdana" w:eastAsia="Times New Roman" w:hAnsi="Verdana" w:cs="Tahoma"/>
          <w:bCs/>
          <w:sz w:val="24"/>
          <w:szCs w:val="24"/>
          <w:u w:val="single"/>
        </w:rPr>
        <w:t>QL</w:t>
      </w:r>
      <w:r w:rsidR="00E53F41" w:rsidRPr="00D90C1F">
        <w:rPr>
          <w:rFonts w:ascii="Verdana" w:eastAsia="Times New Roman" w:hAnsi="Verdana" w:cs="Tahoma"/>
          <w:bCs/>
          <w:sz w:val="24"/>
          <w:szCs w:val="24"/>
          <w:u w:val="single"/>
        </w:rPr>
        <w:t xml:space="preserve"> Concepts </w:t>
      </w:r>
    </w:p>
    <w:p w:rsidR="00CD0A58" w:rsidRPr="00D90C1F" w:rsidRDefault="00CD0A58" w:rsidP="008969D2">
      <w:pPr>
        <w:shd w:val="clear" w:color="auto" w:fill="FFFFFF" w:themeFill="background1"/>
        <w:spacing w:after="0" w:line="240" w:lineRule="auto"/>
        <w:jc w:val="both"/>
        <w:rPr>
          <w:rFonts w:ascii="Verdana" w:eastAsia="Times New Roman" w:hAnsi="Verdana" w:cs="Tahoma"/>
          <w:sz w:val="24"/>
          <w:szCs w:val="24"/>
          <w:u w:val="single"/>
        </w:rPr>
      </w:pPr>
    </w:p>
    <w:p w:rsidR="00B21CB0" w:rsidRPr="00BE6AF6" w:rsidRDefault="00B21CB0" w:rsidP="008969D2">
      <w:pPr>
        <w:pStyle w:val="ListParagraph"/>
        <w:numPr>
          <w:ilvl w:val="0"/>
          <w:numId w:val="17"/>
        </w:numPr>
        <w:shd w:val="clear" w:color="auto" w:fill="FFFFFF" w:themeFill="background1"/>
        <w:spacing w:before="30" w:after="30" w:line="312" w:lineRule="atLeast"/>
        <w:rPr>
          <w:rFonts w:ascii="Verdana" w:eastAsia="Times New Roman" w:hAnsi="Verdana" w:cs="Arial"/>
          <w:sz w:val="24"/>
          <w:szCs w:val="24"/>
        </w:rPr>
      </w:pPr>
      <w:r w:rsidRPr="00BE6AF6">
        <w:rPr>
          <w:rFonts w:ascii="Verdana" w:eastAsia="Times New Roman" w:hAnsi="Verdana" w:cs="Arial"/>
          <w:sz w:val="24"/>
          <w:szCs w:val="24"/>
        </w:rPr>
        <w:t>Relational Database Management System</w:t>
      </w:r>
    </w:p>
    <w:p w:rsidR="00B21CB0" w:rsidRPr="00BE6AF6" w:rsidRDefault="008969D2" w:rsidP="008969D2">
      <w:pPr>
        <w:numPr>
          <w:ilvl w:val="0"/>
          <w:numId w:val="16"/>
        </w:numPr>
        <w:shd w:val="clear" w:color="auto" w:fill="FFFFFF" w:themeFill="background1"/>
        <w:spacing w:before="30" w:after="30" w:line="312" w:lineRule="atLeast"/>
        <w:rPr>
          <w:rFonts w:ascii="Verdana" w:eastAsia="Times New Roman" w:hAnsi="Verdana" w:cs="Arial"/>
          <w:sz w:val="24"/>
          <w:szCs w:val="24"/>
        </w:rPr>
      </w:pPr>
      <w:r>
        <w:rPr>
          <w:rFonts w:ascii="Verdana" w:eastAsia="Times New Roman" w:hAnsi="Verdana" w:cs="Arial"/>
          <w:sz w:val="24"/>
          <w:szCs w:val="24"/>
        </w:rPr>
        <w:t>SQL</w:t>
      </w:r>
      <w:r w:rsidR="00B21CB0" w:rsidRPr="00BE6AF6">
        <w:rPr>
          <w:rFonts w:ascii="Verdana" w:eastAsia="Times New Roman" w:hAnsi="Verdana" w:cs="Arial"/>
          <w:sz w:val="24"/>
          <w:szCs w:val="24"/>
        </w:rPr>
        <w:t xml:space="preserve"> Language introduction</w:t>
      </w:r>
    </w:p>
    <w:p w:rsidR="00B21CB0" w:rsidRPr="00BE6AF6" w:rsidRDefault="00394E98" w:rsidP="008969D2">
      <w:pPr>
        <w:numPr>
          <w:ilvl w:val="0"/>
          <w:numId w:val="16"/>
        </w:numPr>
        <w:shd w:val="clear" w:color="auto" w:fill="FFFFFF" w:themeFill="background1"/>
        <w:spacing w:before="30" w:after="30" w:line="312" w:lineRule="atLeast"/>
        <w:rPr>
          <w:rFonts w:ascii="Verdana" w:eastAsia="Times New Roman" w:hAnsi="Verdana" w:cs="Arial"/>
          <w:sz w:val="24"/>
          <w:szCs w:val="24"/>
        </w:rPr>
      </w:pPr>
      <w:r w:rsidRPr="00BE6AF6">
        <w:rPr>
          <w:rFonts w:ascii="Verdana" w:eastAsia="Times New Roman" w:hAnsi="Verdana" w:cs="Arial"/>
          <w:sz w:val="24"/>
          <w:szCs w:val="24"/>
        </w:rPr>
        <w:t>Use of b</w:t>
      </w:r>
      <w:r w:rsidR="00B21CB0" w:rsidRPr="00BE6AF6">
        <w:rPr>
          <w:rFonts w:ascii="Verdana" w:eastAsia="Times New Roman" w:hAnsi="Verdana" w:cs="Arial"/>
          <w:sz w:val="24"/>
          <w:szCs w:val="24"/>
        </w:rPr>
        <w:t xml:space="preserve">asic </w:t>
      </w:r>
      <w:r w:rsidRPr="00BE6AF6">
        <w:rPr>
          <w:rFonts w:ascii="Verdana" w:eastAsia="Times New Roman" w:hAnsi="Verdana" w:cs="Arial"/>
          <w:sz w:val="24"/>
          <w:szCs w:val="24"/>
        </w:rPr>
        <w:t>SQL statement, clauses, operator, joins etc.</w:t>
      </w:r>
    </w:p>
    <w:p w:rsidR="00B21CB0" w:rsidRPr="004B66FC" w:rsidRDefault="00B21CB0" w:rsidP="008969D2">
      <w:pPr>
        <w:shd w:val="clear" w:color="auto" w:fill="FFFFFF" w:themeFill="background1"/>
        <w:spacing w:before="30" w:after="30" w:line="312" w:lineRule="atLeast"/>
        <w:rPr>
          <w:rFonts w:ascii="Verdana" w:eastAsia="Times New Roman" w:hAnsi="Verdana" w:cs="Arial"/>
          <w:sz w:val="24"/>
          <w:szCs w:val="24"/>
        </w:rPr>
      </w:pPr>
    </w:p>
    <w:p w:rsidR="00E45F2B" w:rsidRPr="00BE6AF6" w:rsidRDefault="00E45F2B" w:rsidP="008969D2">
      <w:pPr>
        <w:shd w:val="clear" w:color="auto" w:fill="FFFFFF" w:themeFill="background1"/>
        <w:spacing w:after="0" w:line="240" w:lineRule="auto"/>
        <w:rPr>
          <w:rFonts w:ascii="Verdana" w:eastAsia="Times New Roman" w:hAnsi="Verdana" w:cs="Times New Roman"/>
          <w:b/>
          <w:bCs/>
          <w:sz w:val="24"/>
          <w:szCs w:val="24"/>
        </w:rPr>
      </w:pPr>
    </w:p>
    <w:p w:rsidR="008E7494" w:rsidRDefault="008E7494" w:rsidP="00E45F2B">
      <w:pPr>
        <w:spacing w:after="0" w:line="240" w:lineRule="auto"/>
        <w:rPr>
          <w:rFonts w:ascii="Verdana" w:eastAsia="Times New Roman" w:hAnsi="Verdana" w:cs="Times New Roman"/>
          <w:bCs/>
          <w:sz w:val="24"/>
          <w:szCs w:val="24"/>
          <w:u w:val="single"/>
        </w:rPr>
      </w:pPr>
      <w:r w:rsidRPr="00D90C1F">
        <w:rPr>
          <w:rFonts w:ascii="Verdana" w:eastAsia="Times New Roman" w:hAnsi="Verdana" w:cs="Times New Roman"/>
          <w:bCs/>
          <w:sz w:val="24"/>
          <w:szCs w:val="24"/>
          <w:u w:val="single"/>
        </w:rPr>
        <w:t>Universe Designer</w:t>
      </w:r>
    </w:p>
    <w:p w:rsidR="00CD0A58" w:rsidRPr="00D90C1F" w:rsidRDefault="00CD0A58" w:rsidP="00E45F2B">
      <w:pPr>
        <w:spacing w:after="0" w:line="240" w:lineRule="auto"/>
        <w:rPr>
          <w:rFonts w:ascii="Verdana" w:eastAsia="Times New Roman" w:hAnsi="Verdana" w:cs="Times New Roman"/>
          <w:bCs/>
          <w:sz w:val="24"/>
          <w:szCs w:val="24"/>
          <w:u w:val="single"/>
        </w:rPr>
      </w:pP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Understanding Business-Objects Universes.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Understanding how universes allow users to query databases using their everyday business terms.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Creating Universe Connections.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The course database and universe.</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Creating the universe.</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Building and populating the Universe Structure.</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Defining joins in a universe.</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Creating Dimension Objects.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Understanding classes and objects.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Creating Measure Objects.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Understanding measure objects.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Using List of Values.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Resolving Loops.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Resolving loops using aliases.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Resolving loops using contexts.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Chasm traps and Fan traps.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Restricting the data returned by objects.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lastRenderedPageBreak/>
        <w:t>Using Functions with Objects.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Using @ Functions.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Using Hierarchies.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Working with hierarchies.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Aggregate Awareness.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Linking Universes.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Creating links between universes.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Securing Universes.</w:t>
      </w:r>
    </w:p>
    <w:p w:rsidR="008E7494" w:rsidRPr="00BE6AF6" w:rsidRDefault="008E7494" w:rsidP="008E7494">
      <w:pPr>
        <w:numPr>
          <w:ilvl w:val="0"/>
          <w:numId w:val="13"/>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Managing Universes.</w:t>
      </w:r>
    </w:p>
    <w:p w:rsidR="008E7494" w:rsidRPr="00BE6AF6" w:rsidRDefault="008E7494" w:rsidP="00CB5DF6">
      <w:pPr>
        <w:shd w:val="clear" w:color="auto" w:fill="FFFFFF"/>
        <w:spacing w:before="30" w:after="0" w:line="240" w:lineRule="auto"/>
        <w:ind w:left="45"/>
        <w:jc w:val="both"/>
        <w:rPr>
          <w:rFonts w:ascii="Verdana" w:eastAsia="Times New Roman" w:hAnsi="Verdana" w:cs="Arial"/>
          <w:b/>
          <w:bCs/>
          <w:sz w:val="24"/>
          <w:szCs w:val="24"/>
        </w:rPr>
      </w:pPr>
    </w:p>
    <w:p w:rsidR="008E7494" w:rsidRPr="00BE6AF6" w:rsidRDefault="008E7494" w:rsidP="00CB5DF6">
      <w:pPr>
        <w:shd w:val="clear" w:color="auto" w:fill="FFFFFF"/>
        <w:spacing w:before="30" w:after="0" w:line="240" w:lineRule="auto"/>
        <w:ind w:left="45"/>
        <w:jc w:val="both"/>
        <w:rPr>
          <w:rFonts w:ascii="Verdana" w:eastAsia="Times New Roman" w:hAnsi="Verdana" w:cs="Arial"/>
          <w:b/>
          <w:bCs/>
          <w:sz w:val="24"/>
          <w:szCs w:val="24"/>
        </w:rPr>
      </w:pPr>
    </w:p>
    <w:p w:rsidR="00CB5DF6" w:rsidRDefault="00CB5DF6" w:rsidP="00D90C1F">
      <w:pPr>
        <w:shd w:val="clear" w:color="auto" w:fill="FFFFFF"/>
        <w:spacing w:before="30" w:after="0" w:line="240" w:lineRule="auto"/>
        <w:jc w:val="both"/>
        <w:rPr>
          <w:rFonts w:ascii="Verdana" w:eastAsia="Times New Roman" w:hAnsi="Verdana" w:cs="Arial"/>
          <w:bCs/>
          <w:sz w:val="24"/>
          <w:szCs w:val="24"/>
          <w:u w:val="single"/>
        </w:rPr>
      </w:pPr>
      <w:r w:rsidRPr="00D90C1F">
        <w:rPr>
          <w:rFonts w:ascii="Verdana" w:eastAsia="Times New Roman" w:hAnsi="Verdana" w:cs="Arial"/>
          <w:bCs/>
          <w:sz w:val="24"/>
          <w:szCs w:val="24"/>
          <w:u w:val="single"/>
        </w:rPr>
        <w:t>Xcelcius</w:t>
      </w:r>
      <w:r w:rsidR="00914CB6">
        <w:rPr>
          <w:rFonts w:ascii="Verdana" w:eastAsia="Times New Roman" w:hAnsi="Verdana" w:cs="Arial"/>
          <w:bCs/>
          <w:sz w:val="24"/>
          <w:szCs w:val="24"/>
          <w:u w:val="single"/>
        </w:rPr>
        <w:t xml:space="preserve"> </w:t>
      </w:r>
      <w:r w:rsidR="00D049FA" w:rsidRPr="00D90C1F">
        <w:rPr>
          <w:rFonts w:ascii="Verdana" w:eastAsia="Times New Roman" w:hAnsi="Verdana" w:cs="Arial"/>
          <w:bCs/>
          <w:sz w:val="24"/>
          <w:szCs w:val="24"/>
          <w:u w:val="single"/>
        </w:rPr>
        <w:t>/Dashboard Reporting</w:t>
      </w:r>
    </w:p>
    <w:p w:rsidR="00F34D0A" w:rsidRPr="00D90C1F" w:rsidRDefault="00F34D0A" w:rsidP="00D90C1F">
      <w:pPr>
        <w:shd w:val="clear" w:color="auto" w:fill="FFFFFF"/>
        <w:spacing w:before="30" w:after="0" w:line="240" w:lineRule="auto"/>
        <w:jc w:val="both"/>
        <w:rPr>
          <w:rFonts w:ascii="Verdana" w:eastAsia="Times New Roman" w:hAnsi="Verdana" w:cs="Arial"/>
          <w:sz w:val="24"/>
          <w:szCs w:val="24"/>
          <w:u w:val="single"/>
        </w:rPr>
      </w:pP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Introduction Xcelcius</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Data visualization</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Static to an interactive Dashboard</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Dynamic visibility</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Using Alerts</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Advanced Components</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Dashboard connectivity</w:t>
      </w:r>
    </w:p>
    <w:p w:rsidR="00EB32F0" w:rsidRPr="00BE6AF6" w:rsidRDefault="00EB32F0" w:rsidP="00EB32F0">
      <w:pPr>
        <w:pStyle w:val="ListParagraph"/>
        <w:numPr>
          <w:ilvl w:val="0"/>
          <w:numId w:val="14"/>
        </w:numPr>
        <w:rPr>
          <w:rFonts w:ascii="Verdana" w:hAnsi="Verdana"/>
          <w:sz w:val="24"/>
          <w:szCs w:val="24"/>
        </w:rPr>
      </w:pPr>
      <w:r w:rsidRPr="00BE6AF6">
        <w:rPr>
          <w:rFonts w:ascii="Verdana" w:hAnsi="Verdana"/>
          <w:sz w:val="24"/>
          <w:szCs w:val="24"/>
        </w:rPr>
        <w:t>Exporting and Publishing</w:t>
      </w:r>
    </w:p>
    <w:p w:rsidR="00952B67" w:rsidRPr="00BE6AF6" w:rsidRDefault="00952B67" w:rsidP="00CB5DF6">
      <w:pPr>
        <w:shd w:val="clear" w:color="auto" w:fill="FFFFFF"/>
        <w:spacing w:before="30" w:after="0" w:line="240" w:lineRule="auto"/>
        <w:ind w:left="45"/>
        <w:jc w:val="both"/>
        <w:rPr>
          <w:rFonts w:ascii="Verdana" w:eastAsia="Times New Roman" w:hAnsi="Verdana" w:cs="Arial"/>
          <w:b/>
          <w:bCs/>
          <w:sz w:val="24"/>
          <w:szCs w:val="24"/>
        </w:rPr>
      </w:pPr>
    </w:p>
    <w:p w:rsidR="00CB5DF6" w:rsidRPr="00D90C1F" w:rsidRDefault="00CB5DF6" w:rsidP="00CB5DF6">
      <w:pPr>
        <w:shd w:val="clear" w:color="auto" w:fill="FFFFFF"/>
        <w:spacing w:before="30" w:after="0" w:line="240" w:lineRule="auto"/>
        <w:ind w:left="45"/>
        <w:jc w:val="both"/>
        <w:rPr>
          <w:rFonts w:ascii="Verdana" w:eastAsia="Times New Roman" w:hAnsi="Verdana" w:cs="Arial"/>
          <w:sz w:val="24"/>
          <w:szCs w:val="24"/>
          <w:u w:val="single"/>
        </w:rPr>
      </w:pPr>
      <w:r w:rsidRPr="00D90C1F">
        <w:rPr>
          <w:rFonts w:ascii="Verdana" w:eastAsia="Times New Roman" w:hAnsi="Verdana" w:cs="Arial"/>
          <w:bCs/>
          <w:sz w:val="24"/>
          <w:szCs w:val="24"/>
          <w:u w:val="single"/>
        </w:rPr>
        <w:t>Web Rich Client (Web Intelligence)</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Introduction to desktop intelligence</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Report Creation</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Publishing the report</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Understanding how universes allow you to query database using everyday business terms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Understanding Web Intelligence core functionalities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Creating a document in the Web Intelligence Rich Client</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Viewing a Web Intelligence document in Info View</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Building a simple query</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Modifying a document query</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Working with query properties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Restricting data with query filters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Modifying a query with a predefined query filter</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Applying a single-value query filter</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Using prompts to restrict data</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Using complex filters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Working in the Report Panel</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Displaying data in tables and charts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Using breaks and cross tabs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Formatting break, calculations, and report filters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Formatting breaks and cross tabs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Using default and custom sorts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Ranking data to see top or bottom values</w:t>
      </w:r>
    </w:p>
    <w:p w:rsidR="00CB5DF6" w:rsidRPr="00BE6AF6" w:rsidRDefault="00ED7172"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Pr>
          <w:rFonts w:ascii="Verdana" w:eastAsia="Times New Roman" w:hAnsi="Verdana" w:cs="Arial"/>
          <w:sz w:val="24"/>
          <w:szCs w:val="24"/>
        </w:rPr>
        <w:lastRenderedPageBreak/>
        <w:t>Using alert</w:t>
      </w:r>
      <w:r w:rsidR="00CB5DF6" w:rsidRPr="00BE6AF6">
        <w:rPr>
          <w:rFonts w:ascii="Verdana" w:eastAsia="Times New Roman" w:hAnsi="Verdana" w:cs="Arial"/>
          <w:sz w:val="24"/>
          <w:szCs w:val="24"/>
        </w:rPr>
        <w:t xml:space="preserve"> to highlight information</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Organizing a report into sections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Copying data to other applications</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Preparing document for PDF and print</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Document formatting</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Exporting documents from the Rich Client</w:t>
      </w:r>
    </w:p>
    <w:p w:rsidR="00CB5DF6" w:rsidRPr="00BE6AF6" w:rsidRDefault="00CB5DF6" w:rsidP="00CB5DF6">
      <w:pPr>
        <w:numPr>
          <w:ilvl w:val="0"/>
          <w:numId w:val="6"/>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Accessing Info View</w:t>
      </w:r>
    </w:p>
    <w:p w:rsidR="00F34D0A" w:rsidRDefault="00F34D0A" w:rsidP="00CB5DF6">
      <w:pPr>
        <w:shd w:val="clear" w:color="auto" w:fill="FFFFFF"/>
        <w:spacing w:before="30" w:after="0" w:line="240" w:lineRule="auto"/>
        <w:ind w:left="45"/>
        <w:jc w:val="both"/>
        <w:rPr>
          <w:rFonts w:ascii="Verdana" w:hAnsi="Verdana"/>
          <w:sz w:val="24"/>
          <w:szCs w:val="24"/>
          <w:u w:val="single"/>
        </w:rPr>
      </w:pPr>
    </w:p>
    <w:p w:rsidR="00CB5DF6" w:rsidRPr="00D90C1F" w:rsidRDefault="00014DAB" w:rsidP="00CB5DF6">
      <w:pPr>
        <w:shd w:val="clear" w:color="auto" w:fill="FFFFFF"/>
        <w:spacing w:before="30" w:after="0" w:line="240" w:lineRule="auto"/>
        <w:ind w:left="45"/>
        <w:jc w:val="both"/>
        <w:rPr>
          <w:rFonts w:ascii="Verdana" w:eastAsia="Times New Roman" w:hAnsi="Verdana" w:cs="Arial"/>
          <w:sz w:val="24"/>
          <w:szCs w:val="24"/>
          <w:u w:val="single"/>
        </w:rPr>
      </w:pPr>
      <w:hyperlink r:id="rId9" w:tooltip="bo online training" w:history="1">
        <w:r w:rsidR="00E15EF3">
          <w:rPr>
            <w:rFonts w:ascii="Verdana" w:eastAsia="Times New Roman" w:hAnsi="Verdana" w:cs="Arial"/>
            <w:bCs/>
            <w:sz w:val="24"/>
            <w:szCs w:val="24"/>
            <w:u w:val="single"/>
          </w:rPr>
          <w:t>SAPBO-</w:t>
        </w:r>
        <w:r w:rsidR="00CB5DF6" w:rsidRPr="00D90C1F">
          <w:rPr>
            <w:rFonts w:ascii="Verdana" w:eastAsia="Times New Roman" w:hAnsi="Verdana" w:cs="Arial"/>
            <w:bCs/>
            <w:sz w:val="24"/>
            <w:szCs w:val="24"/>
            <w:u w:val="single"/>
          </w:rPr>
          <w:t>Widgets</w:t>
        </w:r>
      </w:hyperlink>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Using BI</w:t>
      </w:r>
      <w:r w:rsidR="00ED7172">
        <w:rPr>
          <w:rFonts w:ascii="Verdana" w:eastAsia="Times New Roman" w:hAnsi="Verdana" w:cs="Arial"/>
          <w:sz w:val="24"/>
          <w:szCs w:val="24"/>
        </w:rPr>
        <w:t xml:space="preserve"> Widgets to Access BI content </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Login to BI Widgets</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Using BI Widgets explorer to view content</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 xml:space="preserve">Using BI Widgets with </w:t>
      </w:r>
      <w:r w:rsidR="009F5C46" w:rsidRPr="00BE6AF6">
        <w:rPr>
          <w:rFonts w:ascii="Verdana" w:eastAsia="Times New Roman" w:hAnsi="Verdana" w:cs="Arial"/>
          <w:sz w:val="24"/>
          <w:szCs w:val="24"/>
        </w:rPr>
        <w:t>Xcelcius</w:t>
      </w:r>
      <w:r w:rsidRPr="00BE6AF6">
        <w:rPr>
          <w:rFonts w:ascii="Verdana" w:eastAsia="Times New Roman" w:hAnsi="Verdana" w:cs="Arial"/>
          <w:sz w:val="24"/>
          <w:szCs w:val="24"/>
        </w:rPr>
        <w:t xml:space="preserve"> documents</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 xml:space="preserve">Importing an </w:t>
      </w:r>
      <w:r w:rsidR="009F5C46" w:rsidRPr="00BE6AF6">
        <w:rPr>
          <w:rFonts w:ascii="Verdana" w:eastAsia="Times New Roman" w:hAnsi="Verdana" w:cs="Arial"/>
          <w:sz w:val="24"/>
          <w:szCs w:val="24"/>
        </w:rPr>
        <w:t>Xcelcius</w:t>
      </w:r>
      <w:r w:rsidRPr="00BE6AF6">
        <w:rPr>
          <w:rFonts w:ascii="Verdana" w:eastAsia="Times New Roman" w:hAnsi="Verdana" w:cs="Arial"/>
          <w:sz w:val="24"/>
          <w:szCs w:val="24"/>
        </w:rPr>
        <w:t xml:space="preserve"> document as a widget</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Selecting and opening a Web Intelligence Report</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Viewing a Web Intelligence Document</w:t>
      </w:r>
    </w:p>
    <w:p w:rsidR="00CB5DF6" w:rsidRPr="00BE6AF6" w:rsidRDefault="00CB5DF6" w:rsidP="00CB5DF6">
      <w:pPr>
        <w:numPr>
          <w:ilvl w:val="0"/>
          <w:numId w:val="7"/>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Creating a Report Part Widget from a Report</w:t>
      </w:r>
    </w:p>
    <w:p w:rsidR="004538BA" w:rsidRPr="00BE6AF6" w:rsidRDefault="004538BA" w:rsidP="004538BA">
      <w:pPr>
        <w:shd w:val="clear" w:color="auto" w:fill="FFFFFF"/>
        <w:spacing w:before="100" w:beforeAutospacing="1" w:after="100" w:afterAutospacing="1" w:line="240" w:lineRule="auto"/>
        <w:rPr>
          <w:rFonts w:ascii="Verdana" w:eastAsia="Times New Roman" w:hAnsi="Verdana" w:cs="Arial"/>
          <w:sz w:val="24"/>
          <w:szCs w:val="24"/>
        </w:rPr>
      </w:pPr>
    </w:p>
    <w:p w:rsidR="004538BA" w:rsidRPr="00D90C1F" w:rsidRDefault="004538BA" w:rsidP="004538BA">
      <w:pPr>
        <w:shd w:val="clear" w:color="auto" w:fill="FFFFFF"/>
        <w:spacing w:before="30" w:after="0" w:line="240" w:lineRule="auto"/>
        <w:ind w:left="45"/>
        <w:jc w:val="both"/>
        <w:rPr>
          <w:rFonts w:ascii="Verdana" w:eastAsia="Times New Roman" w:hAnsi="Verdana" w:cs="Arial"/>
          <w:sz w:val="24"/>
          <w:szCs w:val="24"/>
          <w:u w:val="single"/>
        </w:rPr>
      </w:pPr>
      <w:r w:rsidRPr="00D90C1F">
        <w:rPr>
          <w:rFonts w:ascii="Verdana" w:eastAsia="Times New Roman" w:hAnsi="Verdana" w:cs="Arial"/>
          <w:bCs/>
          <w:sz w:val="24"/>
          <w:szCs w:val="24"/>
          <w:u w:val="single"/>
        </w:rPr>
        <w:t>Query as Web service (QaaWS)</w:t>
      </w:r>
    </w:p>
    <w:p w:rsidR="004538BA" w:rsidRPr="00BE6AF6" w:rsidRDefault="004538BA" w:rsidP="004538BA">
      <w:pPr>
        <w:numPr>
          <w:ilvl w:val="0"/>
          <w:numId w:val="2"/>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Usage of Query as web service</w:t>
      </w:r>
    </w:p>
    <w:p w:rsidR="004538BA" w:rsidRPr="00BE6AF6" w:rsidRDefault="004538BA" w:rsidP="004538BA">
      <w:pPr>
        <w:numPr>
          <w:ilvl w:val="0"/>
          <w:numId w:val="2"/>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How to configure and use</w:t>
      </w:r>
    </w:p>
    <w:p w:rsidR="004538BA" w:rsidRPr="00BE6AF6" w:rsidRDefault="004538BA" w:rsidP="004538BA">
      <w:pPr>
        <w:numPr>
          <w:ilvl w:val="0"/>
          <w:numId w:val="2"/>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Viewing the Universe and Webi reports using web service</w:t>
      </w:r>
    </w:p>
    <w:p w:rsidR="0066577F" w:rsidRPr="00BE6AF6" w:rsidRDefault="0066577F" w:rsidP="007B17DF">
      <w:pPr>
        <w:rPr>
          <w:rFonts w:ascii="Verdana" w:hAnsi="Verdana"/>
          <w:sz w:val="24"/>
          <w:szCs w:val="24"/>
        </w:rPr>
      </w:pPr>
    </w:p>
    <w:p w:rsidR="004538BA" w:rsidRPr="00D90C1F" w:rsidRDefault="004538BA" w:rsidP="004538BA">
      <w:pPr>
        <w:shd w:val="clear" w:color="auto" w:fill="FFFFFF"/>
        <w:spacing w:before="30" w:after="0" w:line="240" w:lineRule="auto"/>
        <w:ind w:left="45"/>
        <w:jc w:val="both"/>
        <w:rPr>
          <w:rFonts w:ascii="Verdana" w:eastAsia="Times New Roman" w:hAnsi="Verdana" w:cs="Arial"/>
          <w:sz w:val="24"/>
          <w:szCs w:val="24"/>
          <w:u w:val="single"/>
        </w:rPr>
      </w:pPr>
      <w:r w:rsidRPr="00D90C1F">
        <w:rPr>
          <w:rFonts w:ascii="Verdana" w:eastAsia="Times New Roman" w:hAnsi="Verdana" w:cs="Arial"/>
          <w:bCs/>
          <w:sz w:val="24"/>
          <w:szCs w:val="24"/>
          <w:u w:val="single"/>
        </w:rPr>
        <w:t>Live Office</w:t>
      </w:r>
    </w:p>
    <w:p w:rsidR="004538BA" w:rsidRPr="00BE6AF6" w:rsidRDefault="004538BA" w:rsidP="004538BA">
      <w:pPr>
        <w:numPr>
          <w:ilvl w:val="0"/>
          <w:numId w:val="4"/>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Introduction</w:t>
      </w:r>
    </w:p>
    <w:p w:rsidR="004538BA" w:rsidRPr="00BE6AF6" w:rsidRDefault="004538BA" w:rsidP="004538BA">
      <w:pPr>
        <w:numPr>
          <w:ilvl w:val="0"/>
          <w:numId w:val="4"/>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How Data can be extracted using Live office</w:t>
      </w:r>
    </w:p>
    <w:p w:rsidR="004538BA" w:rsidRPr="00BE6AF6" w:rsidRDefault="004538BA" w:rsidP="004538BA">
      <w:pPr>
        <w:numPr>
          <w:ilvl w:val="0"/>
          <w:numId w:val="4"/>
        </w:numPr>
        <w:shd w:val="clear" w:color="auto" w:fill="FFFFFF"/>
        <w:spacing w:before="100" w:beforeAutospacing="1" w:after="100" w:afterAutospacing="1" w:line="240" w:lineRule="auto"/>
        <w:rPr>
          <w:rFonts w:ascii="Verdana" w:eastAsia="Times New Roman" w:hAnsi="Verdana" w:cs="Arial"/>
          <w:sz w:val="24"/>
          <w:szCs w:val="24"/>
        </w:rPr>
      </w:pPr>
      <w:r w:rsidRPr="00BE6AF6">
        <w:rPr>
          <w:rFonts w:ascii="Verdana" w:eastAsia="Times New Roman" w:hAnsi="Verdana" w:cs="Arial"/>
          <w:sz w:val="24"/>
          <w:szCs w:val="24"/>
        </w:rPr>
        <w:t>Extracting data in Xcelcius using Live Office</w:t>
      </w:r>
    </w:p>
    <w:p w:rsidR="004B66FC" w:rsidRPr="00BE6AF6" w:rsidRDefault="004B66FC" w:rsidP="007B17DF">
      <w:pPr>
        <w:rPr>
          <w:rFonts w:ascii="Verdana" w:hAnsi="Verdana"/>
          <w:sz w:val="24"/>
          <w:szCs w:val="24"/>
        </w:rPr>
      </w:pPr>
    </w:p>
    <w:p w:rsidR="004B66FC" w:rsidRPr="00D90C1F" w:rsidRDefault="00F34D0A" w:rsidP="004B66FC">
      <w:pPr>
        <w:spacing w:line="240" w:lineRule="auto"/>
        <w:rPr>
          <w:rFonts w:ascii="Verdana" w:eastAsia="Times New Roman" w:hAnsi="Verdana" w:cs="Times New Roman"/>
          <w:sz w:val="24"/>
          <w:szCs w:val="24"/>
          <w:u w:val="single"/>
        </w:rPr>
      </w:pPr>
      <w:r>
        <w:rPr>
          <w:rFonts w:ascii="Verdana" w:eastAsia="Times New Roman" w:hAnsi="Verdana" w:cs="Times New Roman"/>
          <w:bCs/>
          <w:sz w:val="24"/>
          <w:szCs w:val="24"/>
          <w:u w:val="single"/>
        </w:rPr>
        <w:t xml:space="preserve">Basic BO Administration (CMC) </w:t>
      </w:r>
    </w:p>
    <w:p w:rsidR="004B66FC" w:rsidRPr="00BE6AF6" w:rsidRDefault="004B66FC" w:rsidP="004B66FC">
      <w:pPr>
        <w:numPr>
          <w:ilvl w:val="0"/>
          <w:numId w:val="12"/>
        </w:numPr>
        <w:spacing w:after="0" w:line="240" w:lineRule="auto"/>
        <w:ind w:right="1880"/>
        <w:textAlignment w:val="baseline"/>
        <w:rPr>
          <w:rFonts w:ascii="Verdana" w:eastAsia="Times New Roman" w:hAnsi="Verdana" w:cs="Arial"/>
          <w:b/>
          <w:bCs/>
          <w:sz w:val="24"/>
          <w:szCs w:val="24"/>
        </w:rPr>
      </w:pPr>
      <w:r w:rsidRPr="00BE6AF6">
        <w:rPr>
          <w:rFonts w:ascii="Verdana" w:eastAsia="Times New Roman" w:hAnsi="Verdana" w:cs="Arial"/>
          <w:sz w:val="24"/>
          <w:szCs w:val="24"/>
        </w:rPr>
        <w:t xml:space="preserve">Working in the </w:t>
      </w:r>
      <w:r w:rsidR="008B0908" w:rsidRPr="00BE6AF6">
        <w:rPr>
          <w:rFonts w:ascii="Verdana" w:eastAsia="Times New Roman" w:hAnsi="Verdana" w:cs="Arial"/>
          <w:sz w:val="24"/>
          <w:szCs w:val="24"/>
        </w:rPr>
        <w:t xml:space="preserve">Central Management Console </w:t>
      </w:r>
      <w:r w:rsidR="00914CB6" w:rsidRPr="00BE6AF6">
        <w:rPr>
          <w:rFonts w:ascii="Verdana" w:eastAsia="Times New Roman" w:hAnsi="Verdana" w:cs="Arial"/>
          <w:sz w:val="24"/>
          <w:szCs w:val="24"/>
        </w:rPr>
        <w:t>Business Objects</w:t>
      </w:r>
      <w:r w:rsidRPr="00BE6AF6">
        <w:rPr>
          <w:rFonts w:ascii="Verdana" w:eastAsia="Times New Roman" w:hAnsi="Verdana" w:cs="Arial"/>
          <w:sz w:val="24"/>
          <w:szCs w:val="24"/>
        </w:rPr>
        <w:t xml:space="preserve"> Enterprise Architecture</w:t>
      </w:r>
    </w:p>
    <w:p w:rsidR="004B66FC" w:rsidRPr="00BE6AF6" w:rsidRDefault="004B66FC" w:rsidP="004B66FC">
      <w:pPr>
        <w:numPr>
          <w:ilvl w:val="0"/>
          <w:numId w:val="12"/>
        </w:numPr>
        <w:spacing w:after="0" w:line="240" w:lineRule="auto"/>
        <w:ind w:right="440"/>
        <w:textAlignment w:val="baseline"/>
        <w:rPr>
          <w:rFonts w:ascii="Verdana" w:eastAsia="Times New Roman" w:hAnsi="Verdana" w:cs="Arial"/>
          <w:b/>
          <w:bCs/>
          <w:sz w:val="24"/>
          <w:szCs w:val="24"/>
        </w:rPr>
      </w:pPr>
      <w:r w:rsidRPr="00BE6AF6">
        <w:rPr>
          <w:rFonts w:ascii="Verdana" w:eastAsia="Times New Roman" w:hAnsi="Verdana" w:cs="Arial"/>
          <w:sz w:val="24"/>
          <w:szCs w:val="24"/>
        </w:rPr>
        <w:t xml:space="preserve">Understanding the </w:t>
      </w:r>
      <w:r w:rsidR="00914CB6" w:rsidRPr="00BE6AF6">
        <w:rPr>
          <w:rFonts w:ascii="Verdana" w:eastAsia="Times New Roman" w:hAnsi="Verdana" w:cs="Arial"/>
          <w:sz w:val="24"/>
          <w:szCs w:val="24"/>
        </w:rPr>
        <w:t>Business Objects</w:t>
      </w:r>
      <w:r w:rsidR="008B0908" w:rsidRPr="00BE6AF6">
        <w:rPr>
          <w:rFonts w:ascii="Verdana" w:eastAsia="Times New Roman" w:hAnsi="Verdana" w:cs="Arial"/>
          <w:sz w:val="24"/>
          <w:szCs w:val="24"/>
        </w:rPr>
        <w:t xml:space="preserve"> Enterprise architecture </w:t>
      </w:r>
      <w:r w:rsidR="00914CB6" w:rsidRPr="00BE6AF6">
        <w:rPr>
          <w:rFonts w:ascii="Verdana" w:eastAsia="Times New Roman" w:hAnsi="Verdana" w:cs="Arial"/>
          <w:sz w:val="24"/>
          <w:szCs w:val="24"/>
        </w:rPr>
        <w:t>Business Objects</w:t>
      </w:r>
      <w:r w:rsidRPr="00BE6AF6">
        <w:rPr>
          <w:rFonts w:ascii="Verdana" w:eastAsia="Times New Roman" w:hAnsi="Verdana" w:cs="Arial"/>
          <w:sz w:val="24"/>
          <w:szCs w:val="24"/>
        </w:rPr>
        <w:t xml:space="preserve"> Enterprise Security Creating users, groups, and fo</w:t>
      </w:r>
      <w:r w:rsidR="008B0908" w:rsidRPr="00BE6AF6">
        <w:rPr>
          <w:rFonts w:ascii="Verdana" w:eastAsia="Times New Roman" w:hAnsi="Verdana" w:cs="Arial"/>
          <w:sz w:val="24"/>
          <w:szCs w:val="24"/>
        </w:rPr>
        <w:t xml:space="preserve">lders The </w:t>
      </w:r>
      <w:r w:rsidR="00914CB6" w:rsidRPr="00BE6AF6">
        <w:rPr>
          <w:rFonts w:ascii="Verdana" w:eastAsia="Times New Roman" w:hAnsi="Verdana" w:cs="Arial"/>
          <w:sz w:val="24"/>
          <w:szCs w:val="24"/>
        </w:rPr>
        <w:t>Business Objects</w:t>
      </w:r>
      <w:r w:rsidRPr="00BE6AF6">
        <w:rPr>
          <w:rFonts w:ascii="Verdana" w:eastAsia="Times New Roman" w:hAnsi="Verdana" w:cs="Arial"/>
          <w:sz w:val="24"/>
          <w:szCs w:val="24"/>
        </w:rPr>
        <w:t xml:space="preserve"> Enterprise security model</w:t>
      </w:r>
    </w:p>
    <w:p w:rsidR="004B66FC" w:rsidRPr="00BE6AF6" w:rsidRDefault="004B66FC" w:rsidP="004B66FC">
      <w:pPr>
        <w:numPr>
          <w:ilvl w:val="0"/>
          <w:numId w:val="12"/>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Categories</w:t>
      </w:r>
    </w:p>
    <w:p w:rsidR="004B66FC" w:rsidRPr="00BE6AF6" w:rsidRDefault="004B66FC" w:rsidP="004B66FC">
      <w:pPr>
        <w:numPr>
          <w:ilvl w:val="0"/>
          <w:numId w:val="12"/>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Profiles</w:t>
      </w:r>
    </w:p>
    <w:p w:rsidR="004B66FC" w:rsidRPr="00BE6AF6" w:rsidRDefault="004B66FC" w:rsidP="004B66FC">
      <w:pPr>
        <w:numPr>
          <w:ilvl w:val="0"/>
          <w:numId w:val="12"/>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Publishing</w:t>
      </w:r>
    </w:p>
    <w:p w:rsidR="004B66FC" w:rsidRPr="00BE6AF6" w:rsidRDefault="004B66FC" w:rsidP="004B66FC">
      <w:pPr>
        <w:numPr>
          <w:ilvl w:val="0"/>
          <w:numId w:val="12"/>
        </w:numPr>
        <w:spacing w:after="0" w:line="240" w:lineRule="auto"/>
        <w:textAlignment w:val="baseline"/>
        <w:rPr>
          <w:rFonts w:ascii="Verdana" w:eastAsia="Times New Roman" w:hAnsi="Verdana" w:cs="Arial"/>
          <w:b/>
          <w:bCs/>
          <w:sz w:val="24"/>
          <w:szCs w:val="24"/>
        </w:rPr>
      </w:pPr>
      <w:r w:rsidRPr="00BE6AF6">
        <w:rPr>
          <w:rFonts w:ascii="Verdana" w:eastAsia="Times New Roman" w:hAnsi="Verdana" w:cs="Arial"/>
          <w:sz w:val="24"/>
          <w:szCs w:val="24"/>
        </w:rPr>
        <w:t>Scheduling</w:t>
      </w:r>
    </w:p>
    <w:p w:rsidR="004B66FC" w:rsidRPr="00BE6AF6" w:rsidRDefault="004B66FC" w:rsidP="007B17DF">
      <w:pPr>
        <w:rPr>
          <w:rFonts w:ascii="Verdana" w:hAnsi="Verdana"/>
          <w:sz w:val="24"/>
          <w:szCs w:val="24"/>
        </w:rPr>
      </w:pPr>
    </w:p>
    <w:sectPr w:rsidR="004B66FC" w:rsidRPr="00BE6AF6" w:rsidSect="00EB7640">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E1C" w:rsidRDefault="00083E1C" w:rsidP="00194EC4">
      <w:pPr>
        <w:spacing w:after="0" w:line="240" w:lineRule="auto"/>
      </w:pPr>
      <w:r>
        <w:separator/>
      </w:r>
    </w:p>
  </w:endnote>
  <w:endnote w:type="continuationSeparator" w:id="1">
    <w:p w:rsidR="00083E1C" w:rsidRDefault="00083E1C" w:rsidP="00194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53" w:rsidRDefault="00990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1315"/>
      <w:docPartObj>
        <w:docPartGallery w:val="Page Numbers (Bottom of Page)"/>
        <w:docPartUnique/>
      </w:docPartObj>
    </w:sdtPr>
    <w:sdtContent>
      <w:p w:rsidR="00194EC4" w:rsidRDefault="00194EC4">
        <w:pPr>
          <w:pStyle w:val="Footer"/>
          <w:jc w:val="right"/>
        </w:pPr>
        <w:fldSimple w:instr=" PAGE   \* MERGEFORMAT ">
          <w:r w:rsidR="00990353">
            <w:rPr>
              <w:noProof/>
            </w:rPr>
            <w:t>1</w:t>
          </w:r>
        </w:fldSimple>
      </w:p>
    </w:sdtContent>
  </w:sdt>
  <w:p w:rsidR="00194EC4" w:rsidRDefault="00194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53" w:rsidRDefault="00990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E1C" w:rsidRDefault="00083E1C" w:rsidP="00194EC4">
      <w:pPr>
        <w:spacing w:after="0" w:line="240" w:lineRule="auto"/>
      </w:pPr>
      <w:r>
        <w:separator/>
      </w:r>
    </w:p>
  </w:footnote>
  <w:footnote w:type="continuationSeparator" w:id="1">
    <w:p w:rsidR="00083E1C" w:rsidRDefault="00083E1C" w:rsidP="00194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40" w:rsidRDefault="00EB7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40" w:rsidRDefault="00EB7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40" w:rsidRDefault="00EB7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8B1"/>
    <w:multiLevelType w:val="multilevel"/>
    <w:tmpl w:val="ED9404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741BC"/>
    <w:multiLevelType w:val="multilevel"/>
    <w:tmpl w:val="17B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32A99"/>
    <w:multiLevelType w:val="multilevel"/>
    <w:tmpl w:val="B6D2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70567"/>
    <w:multiLevelType w:val="multilevel"/>
    <w:tmpl w:val="DD24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62D03"/>
    <w:multiLevelType w:val="hybridMultilevel"/>
    <w:tmpl w:val="51B0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F144F"/>
    <w:multiLevelType w:val="multilevel"/>
    <w:tmpl w:val="7E08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12E0F"/>
    <w:multiLevelType w:val="multilevel"/>
    <w:tmpl w:val="642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5207C"/>
    <w:multiLevelType w:val="multilevel"/>
    <w:tmpl w:val="ED9404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B3A62"/>
    <w:multiLevelType w:val="multilevel"/>
    <w:tmpl w:val="1B1E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27B55"/>
    <w:multiLevelType w:val="multilevel"/>
    <w:tmpl w:val="71C29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D619E"/>
    <w:multiLevelType w:val="multilevel"/>
    <w:tmpl w:val="803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C6409"/>
    <w:multiLevelType w:val="multilevel"/>
    <w:tmpl w:val="0D6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66647"/>
    <w:multiLevelType w:val="multilevel"/>
    <w:tmpl w:val="ED9404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AA6B27"/>
    <w:multiLevelType w:val="hybridMultilevel"/>
    <w:tmpl w:val="F1D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62F9F"/>
    <w:multiLevelType w:val="multilevel"/>
    <w:tmpl w:val="6B7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8678F"/>
    <w:multiLevelType w:val="multilevel"/>
    <w:tmpl w:val="528A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10"/>
  </w:num>
  <w:num w:numId="5">
    <w:abstractNumId w:val="14"/>
  </w:num>
  <w:num w:numId="6">
    <w:abstractNumId w:val="6"/>
  </w:num>
  <w:num w:numId="7">
    <w:abstractNumId w:val="15"/>
  </w:num>
  <w:num w:numId="8">
    <w:abstractNumId w:val="2"/>
  </w:num>
  <w:num w:numId="9">
    <w:abstractNumId w:val="8"/>
  </w:num>
  <w:num w:numId="10">
    <w:abstractNumId w:val="9"/>
    <w:lvlOverride w:ilvl="0">
      <w:lvl w:ilvl="0">
        <w:numFmt w:val="upperLetter"/>
        <w:lvlText w:val="%1."/>
        <w:lvlJc w:val="left"/>
      </w:lvl>
    </w:lvlOverride>
  </w:num>
  <w:num w:numId="11">
    <w:abstractNumId w:val="9"/>
    <w:lvlOverride w:ilvl="0">
      <w:lvl w:ilvl="0">
        <w:numFmt w:val="upperLetter"/>
        <w:lvlText w:val="%1."/>
        <w:lvlJc w:val="left"/>
      </w:lvl>
    </w:lvlOverride>
    <w:lvlOverride w:ilvl="1">
      <w:lvl w:ilvl="1">
        <w:numFmt w:val="upperRoman"/>
        <w:lvlText w:val="%2."/>
        <w:lvlJc w:val="right"/>
      </w:lvl>
    </w:lvlOverride>
  </w:num>
  <w:num w:numId="12">
    <w:abstractNumId w:val="5"/>
  </w:num>
  <w:num w:numId="13">
    <w:abstractNumId w:val="11"/>
  </w:num>
  <w:num w:numId="14">
    <w:abstractNumId w:val="13"/>
  </w:num>
  <w:num w:numId="15">
    <w:abstractNumId w:val="7"/>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41A59"/>
    <w:rsid w:val="00014DAB"/>
    <w:rsid w:val="00026F12"/>
    <w:rsid w:val="00083E1C"/>
    <w:rsid w:val="000C230E"/>
    <w:rsid w:val="000D4EDD"/>
    <w:rsid w:val="000E7525"/>
    <w:rsid w:val="00101DB1"/>
    <w:rsid w:val="00194EC4"/>
    <w:rsid w:val="001E3D6B"/>
    <w:rsid w:val="00225C47"/>
    <w:rsid w:val="00242BDA"/>
    <w:rsid w:val="00243808"/>
    <w:rsid w:val="00272C74"/>
    <w:rsid w:val="00276B97"/>
    <w:rsid w:val="002C4A07"/>
    <w:rsid w:val="00315B42"/>
    <w:rsid w:val="003303F4"/>
    <w:rsid w:val="003418C2"/>
    <w:rsid w:val="00360A75"/>
    <w:rsid w:val="00394E98"/>
    <w:rsid w:val="003A1174"/>
    <w:rsid w:val="003C14A9"/>
    <w:rsid w:val="003C6517"/>
    <w:rsid w:val="004538BA"/>
    <w:rsid w:val="004B66FC"/>
    <w:rsid w:val="004C2BA0"/>
    <w:rsid w:val="005232AD"/>
    <w:rsid w:val="005304B5"/>
    <w:rsid w:val="005B1667"/>
    <w:rsid w:val="005B7650"/>
    <w:rsid w:val="005E613D"/>
    <w:rsid w:val="005E6F1F"/>
    <w:rsid w:val="006243D4"/>
    <w:rsid w:val="00626A6F"/>
    <w:rsid w:val="00663B9F"/>
    <w:rsid w:val="0066577F"/>
    <w:rsid w:val="0070377C"/>
    <w:rsid w:val="00763482"/>
    <w:rsid w:val="007B17DF"/>
    <w:rsid w:val="007F0BAC"/>
    <w:rsid w:val="008011BC"/>
    <w:rsid w:val="008969D2"/>
    <w:rsid w:val="00897158"/>
    <w:rsid w:val="008A16A1"/>
    <w:rsid w:val="008B0908"/>
    <w:rsid w:val="008B1A28"/>
    <w:rsid w:val="008E7494"/>
    <w:rsid w:val="00907A90"/>
    <w:rsid w:val="009115F4"/>
    <w:rsid w:val="009128B8"/>
    <w:rsid w:val="00914CB6"/>
    <w:rsid w:val="00941524"/>
    <w:rsid w:val="0094776E"/>
    <w:rsid w:val="00952B67"/>
    <w:rsid w:val="0097618A"/>
    <w:rsid w:val="0098554D"/>
    <w:rsid w:val="0098790E"/>
    <w:rsid w:val="00990353"/>
    <w:rsid w:val="009F5C46"/>
    <w:rsid w:val="00A25B6F"/>
    <w:rsid w:val="00A35AFE"/>
    <w:rsid w:val="00A44801"/>
    <w:rsid w:val="00AB0EB1"/>
    <w:rsid w:val="00AD697B"/>
    <w:rsid w:val="00AE2E84"/>
    <w:rsid w:val="00AF0370"/>
    <w:rsid w:val="00B024FD"/>
    <w:rsid w:val="00B21CB0"/>
    <w:rsid w:val="00B331BE"/>
    <w:rsid w:val="00B730A5"/>
    <w:rsid w:val="00BB6F80"/>
    <w:rsid w:val="00BE60E0"/>
    <w:rsid w:val="00BE6AF6"/>
    <w:rsid w:val="00BF2B0C"/>
    <w:rsid w:val="00C0352E"/>
    <w:rsid w:val="00C77742"/>
    <w:rsid w:val="00C956D7"/>
    <w:rsid w:val="00CB5DF6"/>
    <w:rsid w:val="00CD0A58"/>
    <w:rsid w:val="00CD14FB"/>
    <w:rsid w:val="00D049FA"/>
    <w:rsid w:val="00D90C1F"/>
    <w:rsid w:val="00D90EA2"/>
    <w:rsid w:val="00DB1056"/>
    <w:rsid w:val="00DF36F1"/>
    <w:rsid w:val="00E15EF3"/>
    <w:rsid w:val="00E41A59"/>
    <w:rsid w:val="00E45F2B"/>
    <w:rsid w:val="00E53F41"/>
    <w:rsid w:val="00EB32F0"/>
    <w:rsid w:val="00EB7640"/>
    <w:rsid w:val="00ED231E"/>
    <w:rsid w:val="00ED7172"/>
    <w:rsid w:val="00F34D0A"/>
    <w:rsid w:val="00F376B6"/>
    <w:rsid w:val="00FC118B"/>
    <w:rsid w:val="00FC4E5B"/>
    <w:rsid w:val="00FD3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A1"/>
  </w:style>
  <w:style w:type="paragraph" w:styleId="Heading1">
    <w:name w:val="heading 1"/>
    <w:basedOn w:val="Normal"/>
    <w:next w:val="Normal"/>
    <w:link w:val="Heading1Char"/>
    <w:uiPriority w:val="9"/>
    <w:qFormat/>
    <w:rsid w:val="00C95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3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1"/>
    <w:pPr>
      <w:ind w:left="720"/>
      <w:contextualSpacing/>
    </w:pPr>
  </w:style>
  <w:style w:type="paragraph" w:customStyle="1" w:styleId="Default">
    <w:name w:val="Default"/>
    <w:rsid w:val="007B17D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4380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B1667"/>
  </w:style>
  <w:style w:type="character" w:customStyle="1" w:styleId="txtblue">
    <w:name w:val="txtblue"/>
    <w:basedOn w:val="DefaultParagraphFont"/>
    <w:rsid w:val="00897158"/>
  </w:style>
  <w:style w:type="character" w:customStyle="1" w:styleId="Heading1Char">
    <w:name w:val="Heading 1 Char"/>
    <w:basedOn w:val="DefaultParagraphFont"/>
    <w:link w:val="Heading1"/>
    <w:uiPriority w:val="9"/>
    <w:rsid w:val="00C956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956D7"/>
    <w:rPr>
      <w:b/>
      <w:bCs/>
    </w:rPr>
  </w:style>
  <w:style w:type="paragraph" w:styleId="NormalWeb">
    <w:name w:val="Normal (Web)"/>
    <w:basedOn w:val="Normal"/>
    <w:uiPriority w:val="99"/>
    <w:semiHidden/>
    <w:unhideWhenUsed/>
    <w:rsid w:val="00C956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12"/>
    <w:rPr>
      <w:rFonts w:ascii="Tahoma" w:hAnsi="Tahoma" w:cs="Tahoma"/>
      <w:sz w:val="16"/>
      <w:szCs w:val="16"/>
    </w:rPr>
  </w:style>
  <w:style w:type="table" w:styleId="TableGrid">
    <w:name w:val="Table Grid"/>
    <w:basedOn w:val="TableNormal"/>
    <w:uiPriority w:val="59"/>
    <w:rsid w:val="00911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4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EC4"/>
  </w:style>
  <w:style w:type="paragraph" w:styleId="Footer">
    <w:name w:val="footer"/>
    <w:basedOn w:val="Normal"/>
    <w:link w:val="FooterChar"/>
    <w:uiPriority w:val="99"/>
    <w:unhideWhenUsed/>
    <w:rsid w:val="0019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A1"/>
  </w:style>
  <w:style w:type="paragraph" w:styleId="Heading1">
    <w:name w:val="heading 1"/>
    <w:basedOn w:val="Normal"/>
    <w:next w:val="Normal"/>
    <w:link w:val="Heading1Char"/>
    <w:uiPriority w:val="9"/>
    <w:qFormat/>
    <w:rsid w:val="00C95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3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1"/>
    <w:pPr>
      <w:ind w:left="720"/>
      <w:contextualSpacing/>
    </w:pPr>
  </w:style>
  <w:style w:type="paragraph" w:customStyle="1" w:styleId="Default">
    <w:name w:val="Default"/>
    <w:rsid w:val="007B17D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4380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B1667"/>
  </w:style>
  <w:style w:type="character" w:customStyle="1" w:styleId="txtblue">
    <w:name w:val="txtblue"/>
    <w:basedOn w:val="DefaultParagraphFont"/>
    <w:rsid w:val="00897158"/>
  </w:style>
  <w:style w:type="character" w:customStyle="1" w:styleId="Heading1Char">
    <w:name w:val="Heading 1 Char"/>
    <w:basedOn w:val="DefaultParagraphFont"/>
    <w:link w:val="Heading1"/>
    <w:uiPriority w:val="9"/>
    <w:rsid w:val="00C956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956D7"/>
    <w:rPr>
      <w:b/>
      <w:bCs/>
    </w:rPr>
  </w:style>
  <w:style w:type="paragraph" w:styleId="NormalWeb">
    <w:name w:val="Normal (Web)"/>
    <w:basedOn w:val="Normal"/>
    <w:uiPriority w:val="99"/>
    <w:semiHidden/>
    <w:unhideWhenUsed/>
    <w:rsid w:val="00C95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28588">
      <w:bodyDiv w:val="1"/>
      <w:marLeft w:val="0"/>
      <w:marRight w:val="0"/>
      <w:marTop w:val="0"/>
      <w:marBottom w:val="0"/>
      <w:divBdr>
        <w:top w:val="none" w:sz="0" w:space="0" w:color="auto"/>
        <w:left w:val="none" w:sz="0" w:space="0" w:color="auto"/>
        <w:bottom w:val="none" w:sz="0" w:space="0" w:color="auto"/>
        <w:right w:val="none" w:sz="0" w:space="0" w:color="auto"/>
      </w:divBdr>
    </w:div>
    <w:div w:id="488595569">
      <w:bodyDiv w:val="1"/>
      <w:marLeft w:val="0"/>
      <w:marRight w:val="0"/>
      <w:marTop w:val="0"/>
      <w:marBottom w:val="0"/>
      <w:divBdr>
        <w:top w:val="none" w:sz="0" w:space="0" w:color="auto"/>
        <w:left w:val="none" w:sz="0" w:space="0" w:color="auto"/>
        <w:bottom w:val="none" w:sz="0" w:space="0" w:color="auto"/>
        <w:right w:val="none" w:sz="0" w:space="0" w:color="auto"/>
      </w:divBdr>
    </w:div>
    <w:div w:id="21415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objectstrainingonline.com/business-objects-trai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D26F-10FF-48B9-8969-DACD0558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dc:creator>
  <cp:lastModifiedBy>a</cp:lastModifiedBy>
  <cp:revision>30</cp:revision>
  <dcterms:created xsi:type="dcterms:W3CDTF">2013-07-31T11:45:00Z</dcterms:created>
  <dcterms:modified xsi:type="dcterms:W3CDTF">2013-08-30T23:33:00Z</dcterms:modified>
</cp:coreProperties>
</file>